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4DF5" w14:textId="77777777" w:rsidR="001670B3" w:rsidRDefault="001670B3" w:rsidP="001670B3">
      <w:pPr>
        <w:pStyle w:val="NoSpacing"/>
        <w:jc w:val="center"/>
        <w:rPr>
          <w:rFonts w:ascii="Times New Roman" w:hAnsi="Times New Roman" w:cs="Times New Roman"/>
        </w:rPr>
      </w:pPr>
      <w:r w:rsidRPr="00382141">
        <w:rPr>
          <w:rFonts w:ascii="Times New Roman" w:hAnsi="Times New Roman" w:cs="Times New Roman"/>
          <w:b/>
          <w:bCs/>
        </w:rPr>
        <w:t>Why the University Should Matter to the Church</w:t>
      </w:r>
      <w:r w:rsidRPr="00382141">
        <w:rPr>
          <w:rFonts w:ascii="Times New Roman" w:hAnsi="Times New Roman" w:cs="Times New Roman"/>
        </w:rPr>
        <w:t xml:space="preserve"> </w:t>
      </w:r>
    </w:p>
    <w:p w14:paraId="155F9768" w14:textId="147218B6" w:rsidR="001670B3" w:rsidRPr="00382141" w:rsidRDefault="001670B3" w:rsidP="001670B3">
      <w:pPr>
        <w:pStyle w:val="NoSpacing"/>
        <w:jc w:val="center"/>
        <w:rPr>
          <w:rFonts w:ascii="Times New Roman" w:hAnsi="Times New Roman" w:cs="Times New Roman"/>
          <w:u w:val="single"/>
        </w:rPr>
      </w:pPr>
      <w:r w:rsidRPr="00382141">
        <w:rPr>
          <w:rFonts w:ascii="Times New Roman" w:hAnsi="Times New Roman" w:cs="Times New Roman"/>
          <w:u w:val="single"/>
        </w:rPr>
        <w:t>Episode #</w:t>
      </w:r>
      <w:r>
        <w:rPr>
          <w:rFonts w:ascii="Times New Roman" w:hAnsi="Times New Roman" w:cs="Times New Roman"/>
          <w:u w:val="single"/>
        </w:rPr>
        <w:t>4: History as a Worldview Marker</w:t>
      </w:r>
    </w:p>
    <w:p w14:paraId="0F403DBC" w14:textId="77777777" w:rsidR="001670B3" w:rsidRPr="00382141" w:rsidRDefault="001670B3" w:rsidP="001670B3">
      <w:pPr>
        <w:pStyle w:val="NoSpacing"/>
        <w:jc w:val="center"/>
        <w:rPr>
          <w:rFonts w:ascii="Times New Roman" w:hAnsi="Times New Roman" w:cs="Times New Roman"/>
        </w:rPr>
      </w:pPr>
      <w:r w:rsidRPr="00382141">
        <w:rPr>
          <w:rFonts w:ascii="Times New Roman" w:hAnsi="Times New Roman" w:cs="Times New Roman"/>
        </w:rPr>
        <w:t>Biblical | Theological | Historical | Philosophical | Practical | Example</w:t>
      </w:r>
    </w:p>
    <w:p w14:paraId="2E8D1DAE" w14:textId="77777777" w:rsidR="001670B3" w:rsidRPr="00382141" w:rsidRDefault="001670B3" w:rsidP="001670B3">
      <w:pPr>
        <w:pStyle w:val="NoSpacing"/>
        <w:rPr>
          <w:rFonts w:ascii="Times New Roman" w:hAnsi="Times New Roman" w:cs="Times New Roman"/>
          <w:i/>
          <w:iCs/>
        </w:rPr>
      </w:pPr>
    </w:p>
    <w:p w14:paraId="1B246307" w14:textId="4D976ECA" w:rsidR="00CB4F2B" w:rsidRPr="004A77ED" w:rsidRDefault="001670B3" w:rsidP="001670B3">
      <w:pPr>
        <w:rPr>
          <w:rFonts w:ascii="Times New Roman" w:hAnsi="Times New Roman" w:cs="Times New Roman"/>
        </w:rPr>
      </w:pPr>
      <w:r w:rsidRPr="00BC5444">
        <w:rPr>
          <w:rFonts w:ascii="Times New Roman" w:hAnsi="Times New Roman" w:cs="Times New Roman"/>
          <w:b/>
          <w:bCs/>
        </w:rPr>
        <w:t>Examples</w:t>
      </w:r>
      <w:r>
        <w:rPr>
          <w:rFonts w:ascii="Times New Roman" w:hAnsi="Times New Roman" w:cs="Times New Roman"/>
        </w:rPr>
        <w:t xml:space="preserve"> </w:t>
      </w:r>
      <w:r w:rsidR="00DA46BE">
        <w:rPr>
          <w:rFonts w:ascii="Times New Roman" w:hAnsi="Times New Roman" w:cs="Times New Roman"/>
          <w:i/>
          <w:iCs/>
        </w:rPr>
        <w:t xml:space="preserve">How the Irish Saved Civilization </w:t>
      </w:r>
      <w:r w:rsidR="00503EFE">
        <w:rPr>
          <w:rFonts w:ascii="Times New Roman" w:hAnsi="Times New Roman" w:cs="Times New Roman"/>
        </w:rPr>
        <w:t xml:space="preserve">Thomas Cahill, “On the right side of history,” </w:t>
      </w:r>
      <w:r w:rsidR="00AD2B93">
        <w:rPr>
          <w:rFonts w:ascii="Times New Roman" w:hAnsi="Times New Roman" w:cs="Times New Roman"/>
        </w:rPr>
        <w:t xml:space="preserve">heritage = history, </w:t>
      </w:r>
      <w:r w:rsidR="007D030A">
        <w:rPr>
          <w:rFonts w:ascii="Times New Roman" w:hAnsi="Times New Roman" w:cs="Times New Roman"/>
        </w:rPr>
        <w:t>genealogy</w:t>
      </w:r>
      <w:r w:rsidR="00295F66">
        <w:rPr>
          <w:rFonts w:ascii="Times New Roman" w:hAnsi="Times New Roman" w:cs="Times New Roman"/>
        </w:rPr>
        <w:t xml:space="preserve">. Joseph Campbell </w:t>
      </w:r>
      <w:r w:rsidR="00295F66">
        <w:rPr>
          <w:rFonts w:ascii="Times New Roman" w:hAnsi="Times New Roman" w:cs="Times New Roman"/>
          <w:i/>
          <w:iCs/>
        </w:rPr>
        <w:t>The Power of Myth</w:t>
      </w:r>
      <w:r w:rsidR="00295F66">
        <w:rPr>
          <w:rFonts w:ascii="Times New Roman" w:hAnsi="Times New Roman" w:cs="Times New Roman"/>
        </w:rPr>
        <w:t xml:space="preserve">. </w:t>
      </w:r>
      <w:r w:rsidR="000A2975" w:rsidRPr="000A2975">
        <w:rPr>
          <w:rFonts w:ascii="Times New Roman" w:hAnsi="Times New Roman" w:cs="Times New Roman"/>
        </w:rPr>
        <w:t xml:space="preserve">(1) Everyone has a myth, a story, a </w:t>
      </w:r>
      <w:r w:rsidR="000A2975" w:rsidRPr="000A2975">
        <w:rPr>
          <w:rFonts w:ascii="Times New Roman" w:hAnsi="Times New Roman" w:cs="Times New Roman"/>
          <w:u w:val="single"/>
        </w:rPr>
        <w:t>non-historical legend</w:t>
      </w:r>
      <w:r w:rsidR="000A2975">
        <w:rPr>
          <w:rFonts w:ascii="Times New Roman" w:hAnsi="Times New Roman" w:cs="Times New Roman"/>
          <w:u w:val="single"/>
        </w:rPr>
        <w:t xml:space="preserve"> </w:t>
      </w:r>
      <w:r w:rsidR="000A2975" w:rsidRPr="000A2975">
        <w:rPr>
          <w:rFonts w:ascii="Times New Roman" w:hAnsi="Times New Roman" w:cs="Times New Roman"/>
        </w:rPr>
        <w:t xml:space="preserve">(2) Everyone’s myth is </w:t>
      </w:r>
      <w:r w:rsidR="000A2975" w:rsidRPr="000A2975">
        <w:rPr>
          <w:rFonts w:ascii="Times New Roman" w:hAnsi="Times New Roman" w:cs="Times New Roman"/>
          <w:u w:val="single"/>
        </w:rPr>
        <w:t xml:space="preserve">true for them </w:t>
      </w:r>
      <w:r w:rsidR="000A2975" w:rsidRPr="000A2975">
        <w:rPr>
          <w:rFonts w:ascii="Times New Roman" w:hAnsi="Times New Roman" w:cs="Times New Roman"/>
        </w:rPr>
        <w:t xml:space="preserve">(3) Everyone’s myth is </w:t>
      </w:r>
      <w:r w:rsidR="000A2975" w:rsidRPr="000A2975">
        <w:rPr>
          <w:rFonts w:ascii="Times New Roman" w:hAnsi="Times New Roman" w:cs="Times New Roman"/>
          <w:u w:val="single"/>
        </w:rPr>
        <w:t xml:space="preserve">informed by </w:t>
      </w:r>
      <w:r w:rsidR="007B24C8">
        <w:rPr>
          <w:rFonts w:ascii="Times New Roman" w:hAnsi="Times New Roman" w:cs="Times New Roman"/>
          <w:u w:val="single"/>
        </w:rPr>
        <w:t xml:space="preserve">their </w:t>
      </w:r>
      <w:r w:rsidR="000A2975" w:rsidRPr="000A2975">
        <w:rPr>
          <w:rFonts w:ascii="Times New Roman" w:hAnsi="Times New Roman" w:cs="Times New Roman"/>
        </w:rPr>
        <w:t>own reality, family, culture</w:t>
      </w:r>
      <w:r w:rsidR="000A2975">
        <w:rPr>
          <w:rFonts w:ascii="Times New Roman" w:hAnsi="Times New Roman" w:cs="Times New Roman"/>
        </w:rPr>
        <w:t xml:space="preserve"> </w:t>
      </w:r>
      <w:r w:rsidR="000A2975" w:rsidRPr="000A2975">
        <w:rPr>
          <w:rFonts w:ascii="Times New Roman" w:hAnsi="Times New Roman" w:cs="Times New Roman"/>
        </w:rPr>
        <w:t xml:space="preserve">(4) Myth is </w:t>
      </w:r>
      <w:r w:rsidR="000A2975" w:rsidRPr="000A2975">
        <w:rPr>
          <w:rFonts w:ascii="Times New Roman" w:hAnsi="Times New Roman" w:cs="Times New Roman"/>
          <w:u w:val="single"/>
        </w:rPr>
        <w:t xml:space="preserve">not supernatural </w:t>
      </w:r>
      <w:r w:rsidR="000A2975" w:rsidRPr="000A2975">
        <w:rPr>
          <w:rFonts w:ascii="Times New Roman" w:hAnsi="Times New Roman" w:cs="Times New Roman"/>
        </w:rPr>
        <w:t>in origin</w:t>
      </w:r>
      <w:r w:rsidR="00204792">
        <w:rPr>
          <w:rFonts w:ascii="Times New Roman" w:hAnsi="Times New Roman" w:cs="Times New Roman"/>
        </w:rPr>
        <w:t xml:space="preserve">. </w:t>
      </w:r>
      <w:r w:rsidR="006466E4">
        <w:rPr>
          <w:rFonts w:ascii="Times New Roman" w:hAnsi="Times New Roman" w:cs="Times New Roman"/>
        </w:rPr>
        <w:t xml:space="preserve">8 worldview Qs. </w:t>
      </w:r>
      <w:r w:rsidR="00C75941">
        <w:rPr>
          <w:rFonts w:ascii="Times New Roman" w:hAnsi="Times New Roman" w:cs="Times New Roman"/>
        </w:rPr>
        <w:t>Eusebius of Caesarea</w:t>
      </w:r>
      <w:r w:rsidR="004A77ED">
        <w:rPr>
          <w:rFonts w:ascii="Times New Roman" w:hAnsi="Times New Roman" w:cs="Times New Roman"/>
        </w:rPr>
        <w:t xml:space="preserve">, </w:t>
      </w:r>
      <w:r w:rsidR="004A77ED">
        <w:rPr>
          <w:rFonts w:ascii="Times New Roman" w:hAnsi="Times New Roman" w:cs="Times New Roman"/>
          <w:i/>
          <w:iCs/>
        </w:rPr>
        <w:t>The History of The Church</w:t>
      </w:r>
      <w:r w:rsidR="004A77ED">
        <w:rPr>
          <w:rFonts w:ascii="Times New Roman" w:hAnsi="Times New Roman" w:cs="Times New Roman"/>
        </w:rPr>
        <w:t xml:space="preserve">. </w:t>
      </w:r>
    </w:p>
    <w:p w14:paraId="241AFEA6" w14:textId="356871B1" w:rsidR="000B4C8D" w:rsidRPr="000B4C8D" w:rsidRDefault="000B4C8D" w:rsidP="000B4C8D">
      <w:pPr>
        <w:rPr>
          <w:rFonts w:ascii="Times New Roman" w:hAnsi="Times New Roman" w:cs="Times New Roman"/>
          <w:i/>
        </w:rPr>
      </w:pPr>
      <w:r w:rsidRPr="000B4C8D">
        <w:rPr>
          <w:rFonts w:ascii="Times New Roman" w:hAnsi="Times New Roman" w:cs="Times New Roman"/>
          <w:b/>
        </w:rPr>
        <w:t>Memory is the basis for history. God expects us to learn about Him from the past.</w:t>
      </w:r>
      <w:r w:rsidR="007B0A59">
        <w:rPr>
          <w:rFonts w:ascii="Times New Roman" w:hAnsi="Times New Roman" w:cs="Times New Roman"/>
          <w:b/>
        </w:rPr>
        <w:t xml:space="preserve"> </w:t>
      </w:r>
      <w:proofErr w:type="spellStart"/>
      <w:r w:rsidRPr="000B4C8D">
        <w:rPr>
          <w:rFonts w:ascii="Times New Roman" w:hAnsi="Times New Roman" w:cs="Times New Roman"/>
        </w:rPr>
        <w:t>Deut</w:t>
      </w:r>
      <w:proofErr w:type="spellEnd"/>
      <w:r w:rsidRPr="000B4C8D">
        <w:rPr>
          <w:rFonts w:ascii="Times New Roman" w:hAnsi="Times New Roman" w:cs="Times New Roman"/>
        </w:rPr>
        <w:t xml:space="preserve"> 4:9, 10; 6:7-9; 8:10-20; </w:t>
      </w:r>
      <w:proofErr w:type="spellStart"/>
      <w:r w:rsidRPr="000B4C8D">
        <w:rPr>
          <w:rFonts w:ascii="Times New Roman" w:hAnsi="Times New Roman" w:cs="Times New Roman"/>
        </w:rPr>
        <w:t>Ps</w:t>
      </w:r>
      <w:r w:rsidR="007B0A59">
        <w:rPr>
          <w:rFonts w:ascii="Times New Roman" w:hAnsi="Times New Roman" w:cs="Times New Roman"/>
        </w:rPr>
        <w:t>s</w:t>
      </w:r>
      <w:proofErr w:type="spellEnd"/>
      <w:r w:rsidRPr="000B4C8D">
        <w:rPr>
          <w:rFonts w:ascii="Times New Roman" w:hAnsi="Times New Roman" w:cs="Times New Roman"/>
        </w:rPr>
        <w:t xml:space="preserve"> 77:10-12; 78:1-8; 1 Cor 11:23-26</w:t>
      </w:r>
      <w:r w:rsidR="007B0A59">
        <w:rPr>
          <w:rFonts w:ascii="Times New Roman" w:hAnsi="Times New Roman" w:cs="Times New Roman"/>
        </w:rPr>
        <w:t xml:space="preserve">. </w:t>
      </w:r>
      <w:r w:rsidRPr="000B4C8D">
        <w:rPr>
          <w:rFonts w:ascii="Times New Roman" w:hAnsi="Times New Roman" w:cs="Times New Roman"/>
          <w:i/>
        </w:rPr>
        <w:t>“I want you to recall the words spoken in the past by the holy prophets and the command given by our Lord and Savior through your apostles” (2 Peter 3:2).</w:t>
      </w:r>
    </w:p>
    <w:p w14:paraId="59066987" w14:textId="2D0C402E" w:rsidR="000B4C8D" w:rsidRPr="000B4C8D" w:rsidRDefault="000B4C8D" w:rsidP="000B4C8D">
      <w:pPr>
        <w:rPr>
          <w:rFonts w:ascii="Times New Roman" w:hAnsi="Times New Roman" w:cs="Times New Roman"/>
        </w:rPr>
      </w:pPr>
      <w:r w:rsidRPr="0025787F">
        <w:rPr>
          <w:rFonts w:ascii="Times New Roman" w:hAnsi="Times New Roman" w:cs="Times New Roman"/>
          <w:i/>
          <w:iCs/>
        </w:rPr>
        <w:t>Hebrews were “whole thinkers</w:t>
      </w:r>
      <w:r w:rsidR="00A31ED6" w:rsidRPr="0025787F">
        <w:rPr>
          <w:rFonts w:ascii="Times New Roman" w:hAnsi="Times New Roman" w:cs="Times New Roman"/>
          <w:i/>
          <w:iCs/>
        </w:rPr>
        <w:t>.</w:t>
      </w:r>
      <w:r w:rsidRPr="0025787F">
        <w:rPr>
          <w:rFonts w:ascii="Times New Roman" w:hAnsi="Times New Roman" w:cs="Times New Roman"/>
          <w:i/>
          <w:iCs/>
        </w:rPr>
        <w:t>”</w:t>
      </w:r>
      <w:r w:rsidRPr="000B4C8D">
        <w:rPr>
          <w:rFonts w:ascii="Times New Roman" w:hAnsi="Times New Roman" w:cs="Times New Roman"/>
        </w:rPr>
        <w:t xml:space="preserve"> To the </w:t>
      </w:r>
      <w:r w:rsidR="00A31ED6">
        <w:rPr>
          <w:rFonts w:ascii="Times New Roman" w:hAnsi="Times New Roman" w:cs="Times New Roman"/>
        </w:rPr>
        <w:t xml:space="preserve">First </w:t>
      </w:r>
      <w:r w:rsidRPr="000B4C8D">
        <w:rPr>
          <w:rFonts w:ascii="Times New Roman" w:hAnsi="Times New Roman" w:cs="Times New Roman"/>
        </w:rPr>
        <w:t>Testament mind, the mental act of recall was seamlessly linked with physical action. Remembrance led to recitation leading to public proclamation pointing to a memorial or holiday event. Acting upon statements of truth from the past was to consistently affect believers’ conduct (</w:t>
      </w:r>
      <w:proofErr w:type="spellStart"/>
      <w:r w:rsidRPr="000B4C8D">
        <w:rPr>
          <w:rFonts w:ascii="Times New Roman" w:hAnsi="Times New Roman" w:cs="Times New Roman"/>
        </w:rPr>
        <w:t>Deut</w:t>
      </w:r>
      <w:proofErr w:type="spellEnd"/>
      <w:r w:rsidRPr="000B4C8D">
        <w:rPr>
          <w:rFonts w:ascii="Times New Roman" w:hAnsi="Times New Roman" w:cs="Times New Roman"/>
        </w:rPr>
        <w:t xml:space="preserve"> 13:1-3; 2 Tim 1:13-14). Remembering how God has worked in the past should give one confidence about how He is working now</w:t>
      </w:r>
      <w:r w:rsidR="004F4BAD">
        <w:rPr>
          <w:rFonts w:ascii="Times New Roman" w:hAnsi="Times New Roman" w:cs="Times New Roman"/>
        </w:rPr>
        <w:t xml:space="preserve"> and</w:t>
      </w:r>
      <w:r w:rsidRPr="000B4C8D">
        <w:rPr>
          <w:rFonts w:ascii="Times New Roman" w:hAnsi="Times New Roman" w:cs="Times New Roman"/>
        </w:rPr>
        <w:t xml:space="preserve"> in the future. God’s working in history reveals His character. Learning from past actions and mistakes can help people avoid repeating those mistakes.  </w:t>
      </w:r>
    </w:p>
    <w:p w14:paraId="39651893" w14:textId="4B9F1418" w:rsidR="000B4C8D" w:rsidRPr="000B4C8D" w:rsidRDefault="000B4C8D" w:rsidP="000B4C8D">
      <w:pPr>
        <w:rPr>
          <w:rFonts w:ascii="Times New Roman" w:hAnsi="Times New Roman" w:cs="Times New Roman"/>
          <w:i/>
        </w:rPr>
      </w:pPr>
      <w:r w:rsidRPr="000B4C8D">
        <w:rPr>
          <w:rFonts w:ascii="Times New Roman" w:hAnsi="Times New Roman" w:cs="Times New Roman"/>
          <w:b/>
        </w:rPr>
        <w:t>Related Concepts:</w:t>
      </w:r>
      <w:r w:rsidR="007B24C8">
        <w:rPr>
          <w:rFonts w:ascii="Times New Roman" w:hAnsi="Times New Roman" w:cs="Times New Roman"/>
          <w:b/>
        </w:rPr>
        <w:t xml:space="preserve"> </w:t>
      </w:r>
      <w:r w:rsidRPr="000B4C8D">
        <w:rPr>
          <w:rFonts w:ascii="Times New Roman" w:hAnsi="Times New Roman" w:cs="Times New Roman"/>
        </w:rPr>
        <w:t xml:space="preserve">1. Note that Hebrews and Christians based their concept on historical events contrasting </w:t>
      </w:r>
      <w:r w:rsidRPr="000B4C8D">
        <w:rPr>
          <w:rFonts w:ascii="Times New Roman" w:hAnsi="Times New Roman" w:cs="Times New Roman"/>
          <w:i/>
        </w:rPr>
        <w:t>ritual</w:t>
      </w:r>
      <w:r w:rsidRPr="000B4C8D">
        <w:rPr>
          <w:rFonts w:ascii="Times New Roman" w:hAnsi="Times New Roman" w:cs="Times New Roman"/>
        </w:rPr>
        <w:t xml:space="preserve"> with </w:t>
      </w:r>
      <w:r w:rsidRPr="000B4C8D">
        <w:rPr>
          <w:rFonts w:ascii="Times New Roman" w:hAnsi="Times New Roman" w:cs="Times New Roman"/>
          <w:i/>
        </w:rPr>
        <w:t>remembrance</w:t>
      </w:r>
      <w:r w:rsidRPr="000B4C8D">
        <w:rPr>
          <w:rFonts w:ascii="Times New Roman" w:hAnsi="Times New Roman" w:cs="Times New Roman"/>
        </w:rPr>
        <w:t xml:space="preserve"> (Mat</w:t>
      </w:r>
      <w:r w:rsidR="004F4BAD">
        <w:rPr>
          <w:rFonts w:ascii="Times New Roman" w:hAnsi="Times New Roman" w:cs="Times New Roman"/>
        </w:rPr>
        <w:t>t</w:t>
      </w:r>
      <w:r w:rsidRPr="000B4C8D">
        <w:rPr>
          <w:rFonts w:ascii="Times New Roman" w:hAnsi="Times New Roman" w:cs="Times New Roman"/>
        </w:rPr>
        <w:t xml:space="preserve"> 26:27-29; 1 Cor 11:26-33).</w:t>
      </w:r>
      <w:r w:rsidR="004F4BAD">
        <w:rPr>
          <w:rFonts w:ascii="Times New Roman" w:hAnsi="Times New Roman" w:cs="Times New Roman"/>
        </w:rPr>
        <w:t xml:space="preserve"> </w:t>
      </w:r>
      <w:r w:rsidRPr="000A31BC">
        <w:rPr>
          <w:rFonts w:ascii="Times New Roman" w:hAnsi="Times New Roman" w:cs="Times New Roman"/>
          <w:b/>
          <w:bCs/>
        </w:rPr>
        <w:t>2</w:t>
      </w:r>
      <w:r w:rsidR="004F4BAD" w:rsidRPr="000A31BC">
        <w:rPr>
          <w:rFonts w:ascii="Times New Roman" w:hAnsi="Times New Roman" w:cs="Times New Roman"/>
          <w:b/>
          <w:bCs/>
        </w:rPr>
        <w:t xml:space="preserve">. </w:t>
      </w:r>
      <w:r w:rsidRPr="000B4C8D">
        <w:rPr>
          <w:rFonts w:ascii="Times New Roman" w:hAnsi="Times New Roman" w:cs="Times New Roman"/>
        </w:rPr>
        <w:t xml:space="preserve">God instructed His people to establish feasts, festivals, and memorials as reminders of how He had worked in their history (Num 15:39-40; Ex 12:14; </w:t>
      </w:r>
      <w:proofErr w:type="spellStart"/>
      <w:r w:rsidRPr="000B4C8D">
        <w:rPr>
          <w:rFonts w:ascii="Times New Roman" w:hAnsi="Times New Roman" w:cs="Times New Roman"/>
        </w:rPr>
        <w:t>Deut</w:t>
      </w:r>
      <w:proofErr w:type="spellEnd"/>
      <w:r w:rsidRPr="000B4C8D">
        <w:rPr>
          <w:rFonts w:ascii="Times New Roman" w:hAnsi="Times New Roman" w:cs="Times New Roman"/>
        </w:rPr>
        <w:t xml:space="preserve"> 11:18; Jos</w:t>
      </w:r>
      <w:r w:rsidR="004F4BAD">
        <w:rPr>
          <w:rFonts w:ascii="Times New Roman" w:hAnsi="Times New Roman" w:cs="Times New Roman"/>
        </w:rPr>
        <w:t>h</w:t>
      </w:r>
      <w:r w:rsidRPr="000B4C8D">
        <w:rPr>
          <w:rFonts w:ascii="Times New Roman" w:hAnsi="Times New Roman" w:cs="Times New Roman"/>
        </w:rPr>
        <w:t xml:space="preserve"> 4:7)</w:t>
      </w:r>
      <w:r w:rsidR="00ED1E64">
        <w:rPr>
          <w:rFonts w:ascii="Times New Roman" w:hAnsi="Times New Roman" w:cs="Times New Roman"/>
        </w:rPr>
        <w:t xml:space="preserve">. </w:t>
      </w:r>
      <w:r w:rsidRPr="000A31BC">
        <w:rPr>
          <w:rFonts w:ascii="Times New Roman" w:hAnsi="Times New Roman" w:cs="Times New Roman"/>
          <w:b/>
          <w:bCs/>
        </w:rPr>
        <w:t>3</w:t>
      </w:r>
      <w:r w:rsidR="00ED1E64" w:rsidRPr="000A31BC">
        <w:rPr>
          <w:rFonts w:ascii="Times New Roman" w:hAnsi="Times New Roman" w:cs="Times New Roman"/>
          <w:b/>
          <w:bCs/>
        </w:rPr>
        <w:t>.</w:t>
      </w:r>
      <w:r w:rsidRPr="000B4C8D">
        <w:rPr>
          <w:rFonts w:ascii="Times New Roman" w:hAnsi="Times New Roman" w:cs="Times New Roman"/>
        </w:rPr>
        <w:t xml:space="preserve"> Memory is the basis for treatment of others (</w:t>
      </w:r>
      <w:proofErr w:type="spellStart"/>
      <w:r w:rsidRPr="000B4C8D">
        <w:rPr>
          <w:rFonts w:ascii="Times New Roman" w:hAnsi="Times New Roman" w:cs="Times New Roman"/>
        </w:rPr>
        <w:t>Deut</w:t>
      </w:r>
      <w:proofErr w:type="spellEnd"/>
      <w:r w:rsidRPr="000B4C8D">
        <w:rPr>
          <w:rFonts w:ascii="Times New Roman" w:hAnsi="Times New Roman" w:cs="Times New Roman"/>
        </w:rPr>
        <w:t xml:space="preserve"> 5:15; 15:15; 16:12; 24:18, 22; Heb 13:7)</w:t>
      </w:r>
      <w:r w:rsidR="00ED1E64">
        <w:rPr>
          <w:rFonts w:ascii="Times New Roman" w:hAnsi="Times New Roman" w:cs="Times New Roman"/>
        </w:rPr>
        <w:t xml:space="preserve">. </w:t>
      </w:r>
      <w:r w:rsidRPr="000A31BC">
        <w:rPr>
          <w:rFonts w:ascii="Times New Roman" w:hAnsi="Times New Roman" w:cs="Times New Roman"/>
          <w:b/>
          <w:bCs/>
        </w:rPr>
        <w:t>4</w:t>
      </w:r>
      <w:r w:rsidR="00ED1E64" w:rsidRPr="000A31BC">
        <w:rPr>
          <w:rFonts w:ascii="Times New Roman" w:hAnsi="Times New Roman" w:cs="Times New Roman"/>
          <w:b/>
          <w:bCs/>
        </w:rPr>
        <w:t>.</w:t>
      </w:r>
      <w:r w:rsidRPr="000B4C8D">
        <w:rPr>
          <w:rFonts w:ascii="Times New Roman" w:hAnsi="Times New Roman" w:cs="Times New Roman"/>
        </w:rPr>
        <w:t xml:space="preserve"> Memory is the basis for relationship with God (1 Chron 16:8, 12; </w:t>
      </w:r>
      <w:proofErr w:type="spellStart"/>
      <w:r w:rsidRPr="000B4C8D">
        <w:rPr>
          <w:rFonts w:ascii="Times New Roman" w:hAnsi="Times New Roman" w:cs="Times New Roman"/>
        </w:rPr>
        <w:t>Deut</w:t>
      </w:r>
      <w:proofErr w:type="spellEnd"/>
      <w:r w:rsidRPr="000B4C8D">
        <w:rPr>
          <w:rFonts w:ascii="Times New Roman" w:hAnsi="Times New Roman" w:cs="Times New Roman"/>
        </w:rPr>
        <w:t xml:space="preserve"> 8:2; 24:9; Matt</w:t>
      </w:r>
      <w:r w:rsidR="00ED1E64">
        <w:rPr>
          <w:rFonts w:ascii="Times New Roman" w:hAnsi="Times New Roman" w:cs="Times New Roman"/>
        </w:rPr>
        <w:t xml:space="preserve"> </w:t>
      </w:r>
      <w:r w:rsidRPr="000B4C8D">
        <w:rPr>
          <w:rFonts w:ascii="Times New Roman" w:hAnsi="Times New Roman" w:cs="Times New Roman"/>
        </w:rPr>
        <w:t>26:13; Luke 22:19; Heb 10:3)</w:t>
      </w:r>
      <w:r w:rsidR="00ED1E64">
        <w:rPr>
          <w:rFonts w:ascii="Times New Roman" w:hAnsi="Times New Roman" w:cs="Times New Roman"/>
        </w:rPr>
        <w:t xml:space="preserve">. </w:t>
      </w:r>
      <w:r w:rsidRPr="000A31BC">
        <w:rPr>
          <w:rFonts w:ascii="Times New Roman" w:hAnsi="Times New Roman" w:cs="Times New Roman"/>
          <w:b/>
          <w:bCs/>
        </w:rPr>
        <w:t xml:space="preserve">5. </w:t>
      </w:r>
      <w:r w:rsidRPr="000B4C8D">
        <w:rPr>
          <w:rFonts w:ascii="Times New Roman" w:hAnsi="Times New Roman" w:cs="Times New Roman"/>
        </w:rPr>
        <w:t>Reminding is a necessary, ongoing process (Eccl 1:11; 2:16; Rom 15:15; 2 Pet 1:12-15; 3:2)</w:t>
      </w:r>
      <w:r w:rsidR="008816EE">
        <w:rPr>
          <w:rFonts w:ascii="Times New Roman" w:hAnsi="Times New Roman" w:cs="Times New Roman"/>
        </w:rPr>
        <w:t xml:space="preserve">. </w:t>
      </w:r>
      <w:r w:rsidRPr="000A31BC">
        <w:rPr>
          <w:rFonts w:ascii="Times New Roman" w:hAnsi="Times New Roman" w:cs="Times New Roman"/>
          <w:b/>
          <w:bCs/>
        </w:rPr>
        <w:t>6.</w:t>
      </w:r>
      <w:r w:rsidRPr="000B4C8D">
        <w:rPr>
          <w:rFonts w:ascii="Times New Roman" w:hAnsi="Times New Roman" w:cs="Times New Roman"/>
        </w:rPr>
        <w:t xml:space="preserve"> Reminders are the remedy for “forgetfulness” (</w:t>
      </w:r>
      <w:proofErr w:type="spellStart"/>
      <w:r w:rsidRPr="000B4C8D">
        <w:rPr>
          <w:rFonts w:ascii="Times New Roman" w:hAnsi="Times New Roman" w:cs="Times New Roman"/>
        </w:rPr>
        <w:t>Deut</w:t>
      </w:r>
      <w:proofErr w:type="spellEnd"/>
      <w:r w:rsidR="008816EE">
        <w:rPr>
          <w:rFonts w:ascii="Times New Roman" w:hAnsi="Times New Roman" w:cs="Times New Roman"/>
        </w:rPr>
        <w:t xml:space="preserve"> </w:t>
      </w:r>
      <w:r w:rsidRPr="000B4C8D">
        <w:rPr>
          <w:rFonts w:ascii="Times New Roman" w:hAnsi="Times New Roman" w:cs="Times New Roman"/>
        </w:rPr>
        <w:t xml:space="preserve">8:11-20; </w:t>
      </w:r>
      <w:proofErr w:type="gramStart"/>
      <w:r w:rsidRPr="000B4C8D">
        <w:rPr>
          <w:rFonts w:ascii="Times New Roman" w:hAnsi="Times New Roman" w:cs="Times New Roman"/>
        </w:rPr>
        <w:t>Ps</w:t>
      </w:r>
      <w:r w:rsidR="008816EE">
        <w:rPr>
          <w:rFonts w:ascii="Times New Roman" w:hAnsi="Times New Roman" w:cs="Times New Roman"/>
        </w:rPr>
        <w:t xml:space="preserve"> </w:t>
      </w:r>
      <w:r w:rsidRPr="000B4C8D">
        <w:rPr>
          <w:rFonts w:ascii="Times New Roman" w:hAnsi="Times New Roman" w:cs="Times New Roman"/>
        </w:rPr>
        <w:t xml:space="preserve"> 106</w:t>
      </w:r>
      <w:proofErr w:type="gramEnd"/>
      <w:r w:rsidRPr="000B4C8D">
        <w:rPr>
          <w:rFonts w:ascii="Times New Roman" w:hAnsi="Times New Roman" w:cs="Times New Roman"/>
        </w:rPr>
        <w:t xml:space="preserve">:13, 21; </w:t>
      </w:r>
      <w:proofErr w:type="spellStart"/>
      <w:r w:rsidRPr="000B4C8D">
        <w:rPr>
          <w:rFonts w:ascii="Times New Roman" w:hAnsi="Times New Roman" w:cs="Times New Roman"/>
        </w:rPr>
        <w:t>Ezek</w:t>
      </w:r>
      <w:proofErr w:type="spellEnd"/>
      <w:r w:rsidR="008816EE">
        <w:rPr>
          <w:rFonts w:ascii="Times New Roman" w:hAnsi="Times New Roman" w:cs="Times New Roman"/>
        </w:rPr>
        <w:t xml:space="preserve"> </w:t>
      </w:r>
      <w:r w:rsidRPr="000B4C8D">
        <w:rPr>
          <w:rFonts w:ascii="Times New Roman" w:hAnsi="Times New Roman" w:cs="Times New Roman"/>
        </w:rPr>
        <w:t>16:43-63; Isa 51:13; Hosea 13:6; James 1:25; 2 Pet 3:5; 2 Peter 3:8)</w:t>
      </w:r>
    </w:p>
    <w:p w14:paraId="64579CAC" w14:textId="7F29EFF2" w:rsidR="00C80CC8" w:rsidRPr="007B24C8" w:rsidRDefault="00C80CC8" w:rsidP="00C80CC8">
      <w:pPr>
        <w:rPr>
          <w:rFonts w:ascii="Times New Roman" w:hAnsi="Times New Roman" w:cs="Times New Roman"/>
        </w:rPr>
      </w:pPr>
      <w:r w:rsidRPr="007B24C8">
        <w:rPr>
          <w:rFonts w:ascii="Times New Roman" w:hAnsi="Times New Roman" w:cs="Times New Roman"/>
          <w:b/>
        </w:rPr>
        <w:t>History has a purpose, an end in view designed by God.</w:t>
      </w:r>
      <w:r w:rsidR="007B24C8">
        <w:rPr>
          <w:rFonts w:ascii="Times New Roman" w:hAnsi="Times New Roman" w:cs="Times New Roman"/>
          <w:b/>
        </w:rPr>
        <w:t xml:space="preserve"> </w:t>
      </w:r>
      <w:r w:rsidRPr="007B24C8">
        <w:rPr>
          <w:rFonts w:ascii="Times New Roman" w:hAnsi="Times New Roman" w:cs="Times New Roman"/>
        </w:rPr>
        <w:t xml:space="preserve">Isa 14:26-27; 46:10-11; Dan 2:20-23; </w:t>
      </w:r>
      <w:proofErr w:type="spellStart"/>
      <w:r w:rsidRPr="007B24C8">
        <w:rPr>
          <w:rFonts w:ascii="Times New Roman" w:hAnsi="Times New Roman" w:cs="Times New Roman"/>
        </w:rPr>
        <w:t>Hab</w:t>
      </w:r>
      <w:proofErr w:type="spellEnd"/>
      <w:r w:rsidRPr="007B24C8">
        <w:rPr>
          <w:rFonts w:ascii="Times New Roman" w:hAnsi="Times New Roman" w:cs="Times New Roman"/>
        </w:rPr>
        <w:t xml:space="preserve"> 1-2; Eph 1:3-6,19-22; Col 1:15-18; Rev 5:9-14</w:t>
      </w:r>
      <w:r w:rsidR="007B24C8">
        <w:rPr>
          <w:rFonts w:ascii="Times New Roman" w:hAnsi="Times New Roman" w:cs="Times New Roman"/>
        </w:rPr>
        <w:t xml:space="preserve">. </w:t>
      </w:r>
      <w:r w:rsidRPr="007B24C8">
        <w:rPr>
          <w:rFonts w:ascii="Times New Roman" w:hAnsi="Times New Roman" w:cs="Times New Roman"/>
        </w:rPr>
        <w:t>“For the earth will be filled with the knowledge of the glory of the Lord, as the waters cover the sea” (</w:t>
      </w:r>
      <w:proofErr w:type="spellStart"/>
      <w:r w:rsidRPr="007B24C8">
        <w:rPr>
          <w:rFonts w:ascii="Times New Roman" w:hAnsi="Times New Roman" w:cs="Times New Roman"/>
        </w:rPr>
        <w:t>Hab</w:t>
      </w:r>
      <w:proofErr w:type="spellEnd"/>
      <w:r w:rsidRPr="007B24C8">
        <w:rPr>
          <w:rFonts w:ascii="Times New Roman" w:hAnsi="Times New Roman" w:cs="Times New Roman"/>
        </w:rPr>
        <w:t xml:space="preserve"> 2:14).</w:t>
      </w:r>
      <w:r w:rsidR="007B24C8">
        <w:rPr>
          <w:rFonts w:ascii="Times New Roman" w:hAnsi="Times New Roman" w:cs="Times New Roman"/>
        </w:rPr>
        <w:t xml:space="preserve"> </w:t>
      </w:r>
    </w:p>
    <w:p w14:paraId="10226F65" w14:textId="06E70609" w:rsidR="00C80CC8" w:rsidRPr="007B24C8" w:rsidRDefault="00C80CC8" w:rsidP="00C80CC8">
      <w:pPr>
        <w:rPr>
          <w:rFonts w:ascii="Times New Roman" w:hAnsi="Times New Roman" w:cs="Times New Roman"/>
        </w:rPr>
      </w:pPr>
      <w:r w:rsidRPr="000A31BC">
        <w:rPr>
          <w:rFonts w:ascii="Times New Roman" w:hAnsi="Times New Roman" w:cs="Times New Roman"/>
          <w:i/>
          <w:iCs/>
        </w:rPr>
        <w:t>Human history has a beginning and an end</w:t>
      </w:r>
      <w:r w:rsidRPr="007B24C8">
        <w:rPr>
          <w:rFonts w:ascii="Times New Roman" w:hAnsi="Times New Roman" w:cs="Times New Roman"/>
        </w:rPr>
        <w:t xml:space="preserve">, a purpose, an ultimate destination. History does not "repeat itself."  Though similar occurrences may be chronicled, God's ultimate plan for the world is Jesus' established, physical kingdom on Earth.  God personally plans and oversees all the affairs of men.  Nothing happens outside of God's design or purpose.  All things are done for God's glory.  God ordains the rise and fall of rulers and nations.  The personal, eternal Creator is in control of the smallest detail to the greatest event.  Though the flow of history may sometimes be a human mystery, all events are sovereignly interrelated.  </w:t>
      </w:r>
    </w:p>
    <w:p w14:paraId="125EE6DF" w14:textId="2BB8D16E" w:rsidR="00C80CC8" w:rsidRPr="007B24C8" w:rsidRDefault="00C80CC8" w:rsidP="00FA7F2E">
      <w:pPr>
        <w:rPr>
          <w:rFonts w:ascii="Times New Roman" w:hAnsi="Times New Roman" w:cs="Times New Roman"/>
          <w:i/>
        </w:rPr>
      </w:pPr>
      <w:r w:rsidRPr="007B24C8">
        <w:rPr>
          <w:rFonts w:ascii="Times New Roman" w:hAnsi="Times New Roman" w:cs="Times New Roman"/>
          <w:b/>
        </w:rPr>
        <w:t>Related Concepts:</w:t>
      </w:r>
      <w:r w:rsidR="007B24C8">
        <w:rPr>
          <w:rFonts w:ascii="Times New Roman" w:hAnsi="Times New Roman" w:cs="Times New Roman"/>
          <w:b/>
        </w:rPr>
        <w:t xml:space="preserve"> </w:t>
      </w:r>
      <w:r w:rsidR="003919C2">
        <w:rPr>
          <w:rFonts w:ascii="Times New Roman" w:hAnsi="Times New Roman" w:cs="Times New Roman"/>
          <w:b/>
        </w:rPr>
        <w:t xml:space="preserve">1. </w:t>
      </w:r>
      <w:r w:rsidRPr="007B24C8">
        <w:rPr>
          <w:rFonts w:ascii="Times New Roman" w:hAnsi="Times New Roman" w:cs="Times New Roman"/>
        </w:rPr>
        <w:t>Christianity is one of the few world religions dependent upon historical corroboration for its claims (John 1:1-18; 14:8, 9; 21:30; 1 Cor 15:1-3; 2 Pet 1:16-18).</w:t>
      </w:r>
      <w:r w:rsidR="003919C2">
        <w:rPr>
          <w:rFonts w:ascii="Times New Roman" w:hAnsi="Times New Roman" w:cs="Times New Roman"/>
        </w:rPr>
        <w:t xml:space="preserve"> </w:t>
      </w:r>
      <w:r w:rsidR="003919C2" w:rsidRPr="003919C2">
        <w:rPr>
          <w:rFonts w:ascii="Times New Roman" w:hAnsi="Times New Roman" w:cs="Times New Roman"/>
          <w:b/>
          <w:bCs/>
        </w:rPr>
        <w:t xml:space="preserve">2. </w:t>
      </w:r>
      <w:r w:rsidRPr="007B24C8">
        <w:rPr>
          <w:rFonts w:ascii="Times New Roman" w:hAnsi="Times New Roman" w:cs="Times New Roman"/>
        </w:rPr>
        <w:t xml:space="preserve">The Egyptian and Babylonian views of “time” emphasized a cyclical or circular view of history, leaving people at the mercy of </w:t>
      </w:r>
      <w:r w:rsidRPr="007B24C8">
        <w:rPr>
          <w:rFonts w:ascii="Times New Roman" w:hAnsi="Times New Roman" w:cs="Times New Roman"/>
          <w:i/>
        </w:rPr>
        <w:t>perceived</w:t>
      </w:r>
      <w:r w:rsidRPr="007B24C8">
        <w:rPr>
          <w:rFonts w:ascii="Times New Roman" w:hAnsi="Times New Roman" w:cs="Times New Roman"/>
        </w:rPr>
        <w:t xml:space="preserve"> impersonal, whimsical, supernatural forces.  The Hebrews, on the other hand believed in the personal, eternal creator giving folks meaning, potential, fulfillment, and a goal in life.  Each day is a new choice, opportunity, and responsibility with something and Someone to live for (Eccl 5:18-20).</w:t>
      </w:r>
      <w:r w:rsidR="003919C2">
        <w:rPr>
          <w:rFonts w:ascii="Times New Roman" w:hAnsi="Times New Roman" w:cs="Times New Roman"/>
        </w:rPr>
        <w:t xml:space="preserve"> </w:t>
      </w:r>
      <w:r w:rsidR="00A37561" w:rsidRPr="00A37561">
        <w:rPr>
          <w:rFonts w:ascii="Times New Roman" w:hAnsi="Times New Roman" w:cs="Times New Roman"/>
          <w:b/>
          <w:bCs/>
        </w:rPr>
        <w:t>3.</w:t>
      </w:r>
      <w:r w:rsidR="00A37561">
        <w:rPr>
          <w:rFonts w:ascii="Times New Roman" w:hAnsi="Times New Roman" w:cs="Times New Roman"/>
        </w:rPr>
        <w:t xml:space="preserve"> H</w:t>
      </w:r>
      <w:r w:rsidRPr="007B24C8">
        <w:rPr>
          <w:rFonts w:ascii="Times New Roman" w:hAnsi="Times New Roman" w:cs="Times New Roman"/>
        </w:rPr>
        <w:t>istory teaches us about God’s character (Deuteronomy 4:32-40; Psalm 77:10-12; 143:5).</w:t>
      </w:r>
      <w:r w:rsidR="007F71FC">
        <w:rPr>
          <w:rFonts w:ascii="Times New Roman" w:hAnsi="Times New Roman" w:cs="Times New Roman"/>
        </w:rPr>
        <w:t xml:space="preserve"> </w:t>
      </w:r>
      <w:r w:rsidR="007F71FC" w:rsidRPr="007F71FC">
        <w:rPr>
          <w:rFonts w:ascii="Times New Roman" w:hAnsi="Times New Roman" w:cs="Times New Roman"/>
          <w:b/>
          <w:bCs/>
        </w:rPr>
        <w:t>4.</w:t>
      </w:r>
      <w:r w:rsidR="007F71FC">
        <w:rPr>
          <w:rFonts w:ascii="Times New Roman" w:hAnsi="Times New Roman" w:cs="Times New Roman"/>
        </w:rPr>
        <w:t xml:space="preserve"> </w:t>
      </w:r>
      <w:r w:rsidRPr="007B24C8">
        <w:rPr>
          <w:rFonts w:ascii="Times New Roman" w:hAnsi="Times New Roman" w:cs="Times New Roman"/>
        </w:rPr>
        <w:t>God controls the rise and fall of nations and rulers (Job 12:23; Prov</w:t>
      </w:r>
      <w:r w:rsidR="007F71FC">
        <w:rPr>
          <w:rFonts w:ascii="Times New Roman" w:hAnsi="Times New Roman" w:cs="Times New Roman"/>
        </w:rPr>
        <w:t xml:space="preserve"> </w:t>
      </w:r>
      <w:r w:rsidRPr="007B24C8">
        <w:rPr>
          <w:rFonts w:ascii="Times New Roman" w:hAnsi="Times New Roman" w:cs="Times New Roman"/>
        </w:rPr>
        <w:t xml:space="preserve">8:15-16; 21:1; </w:t>
      </w:r>
      <w:proofErr w:type="spellStart"/>
      <w:proofErr w:type="gramStart"/>
      <w:r w:rsidRPr="007B24C8">
        <w:rPr>
          <w:rFonts w:ascii="Times New Roman" w:hAnsi="Times New Roman" w:cs="Times New Roman"/>
        </w:rPr>
        <w:t>Jer</w:t>
      </w:r>
      <w:proofErr w:type="spellEnd"/>
      <w:r w:rsidR="007F71FC">
        <w:rPr>
          <w:rFonts w:ascii="Times New Roman" w:hAnsi="Times New Roman" w:cs="Times New Roman"/>
        </w:rPr>
        <w:t xml:space="preserve"> </w:t>
      </w:r>
      <w:r w:rsidRPr="007B24C8">
        <w:rPr>
          <w:rFonts w:ascii="Times New Roman" w:hAnsi="Times New Roman" w:cs="Times New Roman"/>
        </w:rPr>
        <w:t xml:space="preserve"> 46</w:t>
      </w:r>
      <w:proofErr w:type="gramEnd"/>
      <w:r w:rsidRPr="007B24C8">
        <w:rPr>
          <w:rFonts w:ascii="Times New Roman" w:hAnsi="Times New Roman" w:cs="Times New Roman"/>
        </w:rPr>
        <w:t>-50; Dan 7).</w:t>
      </w:r>
      <w:r w:rsidR="007F71FC">
        <w:rPr>
          <w:rFonts w:ascii="Times New Roman" w:hAnsi="Times New Roman" w:cs="Times New Roman"/>
        </w:rPr>
        <w:t xml:space="preserve"> </w:t>
      </w:r>
      <w:r w:rsidR="007F71FC" w:rsidRPr="007F71FC">
        <w:rPr>
          <w:rFonts w:ascii="Times New Roman" w:hAnsi="Times New Roman" w:cs="Times New Roman"/>
          <w:b/>
          <w:bCs/>
        </w:rPr>
        <w:t>5.</w:t>
      </w:r>
      <w:r w:rsidR="007F71FC">
        <w:rPr>
          <w:rFonts w:ascii="Times New Roman" w:hAnsi="Times New Roman" w:cs="Times New Roman"/>
        </w:rPr>
        <w:t xml:space="preserve"> </w:t>
      </w:r>
      <w:r w:rsidRPr="007B24C8">
        <w:rPr>
          <w:rFonts w:ascii="Times New Roman" w:hAnsi="Times New Roman" w:cs="Times New Roman"/>
        </w:rPr>
        <w:t xml:space="preserve">Life lived </w:t>
      </w:r>
      <w:r w:rsidRPr="007B24C8">
        <w:rPr>
          <w:rFonts w:ascii="Times New Roman" w:hAnsi="Times New Roman" w:cs="Times New Roman"/>
        </w:rPr>
        <w:lastRenderedPageBreak/>
        <w:t xml:space="preserve">apart from God is ultimately meaningless </w:t>
      </w:r>
      <w:r w:rsidRPr="007B24C8">
        <w:rPr>
          <w:rFonts w:ascii="Times New Roman" w:hAnsi="Times New Roman" w:cs="Times New Roman"/>
          <w:bCs/>
        </w:rPr>
        <w:t>(Ecclesiastes “vanity,” “under the sun”).</w:t>
      </w:r>
      <w:r w:rsidRPr="007B24C8">
        <w:rPr>
          <w:rFonts w:ascii="Times New Roman" w:hAnsi="Times New Roman" w:cs="Times New Roman"/>
        </w:rPr>
        <w:t xml:space="preserve"> </w:t>
      </w:r>
      <w:r w:rsidRPr="007B24C8">
        <w:rPr>
          <w:rFonts w:ascii="Times New Roman" w:hAnsi="Times New Roman" w:cs="Times New Roman"/>
          <w:bCs/>
        </w:rPr>
        <w:t xml:space="preserve">However, </w:t>
      </w:r>
      <w:r w:rsidRPr="007B24C8">
        <w:rPr>
          <w:rFonts w:ascii="Times New Roman" w:hAnsi="Times New Roman" w:cs="Times New Roman"/>
        </w:rPr>
        <w:t>God also</w:t>
      </w:r>
      <w:r w:rsidRPr="007B24C8">
        <w:rPr>
          <w:rFonts w:ascii="Times New Roman" w:hAnsi="Times New Roman" w:cs="Times New Roman"/>
          <w:bCs/>
        </w:rPr>
        <w:t xml:space="preserve"> </w:t>
      </w:r>
      <w:r w:rsidRPr="007B24C8">
        <w:rPr>
          <w:rFonts w:ascii="Times New Roman" w:hAnsi="Times New Roman" w:cs="Times New Roman"/>
        </w:rPr>
        <w:t xml:space="preserve">uses unbelievers to accomplish His purposes </w:t>
      </w:r>
      <w:r w:rsidRPr="007B24C8">
        <w:rPr>
          <w:rFonts w:ascii="Times New Roman" w:hAnsi="Times New Roman" w:cs="Times New Roman"/>
          <w:bCs/>
        </w:rPr>
        <w:t>(Ps 76:10; Isa 44:28-45:1)</w:t>
      </w:r>
      <w:r w:rsidR="007F71FC">
        <w:rPr>
          <w:rFonts w:ascii="Times New Roman" w:hAnsi="Times New Roman" w:cs="Times New Roman"/>
        </w:rPr>
        <w:t xml:space="preserve">. </w:t>
      </w:r>
      <w:r w:rsidR="007F71FC" w:rsidRPr="007F71FC">
        <w:rPr>
          <w:rFonts w:ascii="Times New Roman" w:hAnsi="Times New Roman" w:cs="Times New Roman"/>
          <w:b/>
          <w:bCs/>
        </w:rPr>
        <w:t xml:space="preserve">6. </w:t>
      </w:r>
      <w:r w:rsidRPr="007B24C8">
        <w:rPr>
          <w:rFonts w:ascii="Times New Roman" w:hAnsi="Times New Roman" w:cs="Times New Roman"/>
        </w:rPr>
        <w:t>God’s judgment against nations and individuals is so that they will know He Is Lord (</w:t>
      </w:r>
      <w:proofErr w:type="spellStart"/>
      <w:r w:rsidRPr="007B24C8">
        <w:rPr>
          <w:rFonts w:ascii="Times New Roman" w:hAnsi="Times New Roman" w:cs="Times New Roman"/>
        </w:rPr>
        <w:t>Ezek</w:t>
      </w:r>
      <w:proofErr w:type="spellEnd"/>
      <w:r w:rsidRPr="007B24C8">
        <w:rPr>
          <w:rFonts w:ascii="Times New Roman" w:hAnsi="Times New Roman" w:cs="Times New Roman"/>
        </w:rPr>
        <w:t xml:space="preserve"> 25-39). Note the repeated refrain: “Then they will know that I am the Lord”; Dan 4:19-37)</w:t>
      </w:r>
      <w:r w:rsidR="007F71FC">
        <w:rPr>
          <w:rFonts w:ascii="Times New Roman" w:hAnsi="Times New Roman" w:cs="Times New Roman"/>
        </w:rPr>
        <w:t xml:space="preserve">. </w:t>
      </w:r>
      <w:r w:rsidR="007F71FC" w:rsidRPr="007F71FC">
        <w:rPr>
          <w:rFonts w:ascii="Times New Roman" w:hAnsi="Times New Roman" w:cs="Times New Roman"/>
          <w:b/>
          <w:bCs/>
        </w:rPr>
        <w:t>7.</w:t>
      </w:r>
      <w:r w:rsidR="007F71FC">
        <w:rPr>
          <w:rFonts w:ascii="Times New Roman" w:hAnsi="Times New Roman" w:cs="Times New Roman"/>
        </w:rPr>
        <w:t xml:space="preserve"> </w:t>
      </w:r>
      <w:r w:rsidRPr="007B24C8">
        <w:rPr>
          <w:rFonts w:ascii="Times New Roman" w:hAnsi="Times New Roman" w:cs="Times New Roman"/>
        </w:rPr>
        <w:t>Work is meaningful not monotonous when understood as a gift of God.</w:t>
      </w:r>
      <w:r w:rsidR="007F71FC">
        <w:rPr>
          <w:rFonts w:ascii="Times New Roman" w:hAnsi="Times New Roman" w:cs="Times New Roman"/>
        </w:rPr>
        <w:t xml:space="preserve"> </w:t>
      </w:r>
      <w:r w:rsidR="007F71FC" w:rsidRPr="007F71FC">
        <w:rPr>
          <w:rFonts w:ascii="Times New Roman" w:hAnsi="Times New Roman" w:cs="Times New Roman"/>
          <w:b/>
          <w:bCs/>
        </w:rPr>
        <w:t xml:space="preserve">8. </w:t>
      </w:r>
      <w:r w:rsidRPr="007B24C8">
        <w:rPr>
          <w:rFonts w:ascii="Times New Roman" w:hAnsi="Times New Roman" w:cs="Times New Roman"/>
        </w:rPr>
        <w:t>History is a record. Man’s records include the bias of the recorder. Compare Ecclesiastes 2:17-23 with 2:24-26, noting that the latter contains a God-centered perspective</w:t>
      </w:r>
      <w:r w:rsidRPr="00FA7F2E">
        <w:rPr>
          <w:rFonts w:ascii="Times New Roman" w:hAnsi="Times New Roman" w:cs="Times New Roman"/>
          <w:b/>
          <w:bCs/>
          <w:i/>
          <w:iCs/>
        </w:rPr>
        <w:t>.</w:t>
      </w:r>
      <w:r w:rsidR="00FA7F2E" w:rsidRPr="00FA7F2E">
        <w:rPr>
          <w:rFonts w:ascii="Times New Roman" w:hAnsi="Times New Roman" w:cs="Times New Roman"/>
          <w:b/>
          <w:bCs/>
          <w:i/>
          <w:iCs/>
        </w:rPr>
        <w:t xml:space="preserve"> </w:t>
      </w:r>
      <w:r w:rsidR="00FA7F2E" w:rsidRPr="000C2070">
        <w:rPr>
          <w:rFonts w:ascii="Times New Roman" w:hAnsi="Times New Roman" w:cs="Times New Roman"/>
          <w:b/>
          <w:bCs/>
        </w:rPr>
        <w:t>9.</w:t>
      </w:r>
      <w:r w:rsidR="00FA7F2E">
        <w:rPr>
          <w:rFonts w:ascii="Times New Roman" w:hAnsi="Times New Roman" w:cs="Times New Roman"/>
          <w:i/>
        </w:rPr>
        <w:t xml:space="preserve"> </w:t>
      </w:r>
      <w:r w:rsidRPr="007B24C8">
        <w:rPr>
          <w:rFonts w:ascii="Times New Roman" w:hAnsi="Times New Roman" w:cs="Times New Roman"/>
        </w:rPr>
        <w:t>Historical interpretation is susceptible to subjectivity and bias. History should be based on verifiable primary source material rather than on latter secondary interpretation that may have been “reshaped” to fit a particular worldview. The Christian philosophy of history holds as its focal point the literal and physical incarnation, crucifixion</w:t>
      </w:r>
      <w:r w:rsidR="00477F54">
        <w:rPr>
          <w:rFonts w:ascii="Times New Roman" w:hAnsi="Times New Roman" w:cs="Times New Roman"/>
        </w:rPr>
        <w:t>,</w:t>
      </w:r>
      <w:r w:rsidRPr="007B24C8">
        <w:rPr>
          <w:rFonts w:ascii="Times New Roman" w:hAnsi="Times New Roman" w:cs="Times New Roman"/>
        </w:rPr>
        <w:t xml:space="preserve"> and resurrection of Jesus. God's Son came to earth in real space and time (2 Peter 1:16-18; 1 John 1:1-3).</w:t>
      </w:r>
    </w:p>
    <w:p w14:paraId="01D17021" w14:textId="498C141D" w:rsidR="007A6869" w:rsidRPr="007B24C8" w:rsidRDefault="007A6869" w:rsidP="007A6869">
      <w:pPr>
        <w:rPr>
          <w:rFonts w:ascii="Times New Roman" w:hAnsi="Times New Roman" w:cs="Times New Roman"/>
          <w:i/>
        </w:rPr>
      </w:pPr>
      <w:r w:rsidRPr="00FA7F2E">
        <w:rPr>
          <w:rFonts w:ascii="Times New Roman" w:hAnsi="Times New Roman" w:cs="Times New Roman"/>
          <w:b/>
        </w:rPr>
        <w:t>History began in eternity.</w:t>
      </w:r>
      <w:r w:rsidR="00FA7F2E">
        <w:rPr>
          <w:rFonts w:ascii="Times New Roman" w:hAnsi="Times New Roman" w:cs="Times New Roman"/>
          <w:b/>
        </w:rPr>
        <w:t xml:space="preserve"> </w:t>
      </w:r>
      <w:r w:rsidRPr="007B24C8">
        <w:rPr>
          <w:rFonts w:ascii="Times New Roman" w:hAnsi="Times New Roman" w:cs="Times New Roman"/>
        </w:rPr>
        <w:t>Gen 1:1; Eccles 3:10-11; Dan</w:t>
      </w:r>
      <w:r w:rsidR="00FA7F2E">
        <w:rPr>
          <w:rFonts w:ascii="Times New Roman" w:hAnsi="Times New Roman" w:cs="Times New Roman"/>
        </w:rPr>
        <w:t xml:space="preserve"> </w:t>
      </w:r>
      <w:r w:rsidRPr="007B24C8">
        <w:rPr>
          <w:rFonts w:ascii="Times New Roman" w:hAnsi="Times New Roman" w:cs="Times New Roman"/>
        </w:rPr>
        <w:t>4:34-35; John 17:5, 24; Heb 1:1-2; Rev 22:1-7</w:t>
      </w:r>
      <w:r w:rsidR="0047366C">
        <w:rPr>
          <w:rFonts w:ascii="Times New Roman" w:hAnsi="Times New Roman" w:cs="Times New Roman"/>
        </w:rPr>
        <w:t xml:space="preserve"> </w:t>
      </w:r>
      <w:r w:rsidRPr="0047366C">
        <w:rPr>
          <w:rFonts w:ascii="Times New Roman" w:hAnsi="Times New Roman" w:cs="Times New Roman"/>
          <w:iCs/>
        </w:rPr>
        <w:t>“And he made known to us the mystery of his will according to his good pleasure, which he purposed in Christ, to be put into effect when the times will have reached their fulfillment—to bring all things in heaven and on earth together under one head, even Christ.” (Eph 1:9-10)</w:t>
      </w:r>
    </w:p>
    <w:p w14:paraId="2BE18B03" w14:textId="6C473011" w:rsidR="007A6869" w:rsidRPr="007B24C8" w:rsidRDefault="007A6869" w:rsidP="007A6869">
      <w:pPr>
        <w:tabs>
          <w:tab w:val="center" w:pos="4680"/>
        </w:tabs>
        <w:rPr>
          <w:rFonts w:ascii="Times New Roman" w:hAnsi="Times New Roman" w:cs="Times New Roman"/>
          <w:b/>
          <w:bCs/>
        </w:rPr>
      </w:pPr>
      <w:r w:rsidRPr="0047366C">
        <w:rPr>
          <w:rFonts w:ascii="Times New Roman" w:hAnsi="Times New Roman" w:cs="Times New Roman"/>
          <w:i/>
          <w:iCs/>
        </w:rPr>
        <w:t>God is the author of history.</w:t>
      </w:r>
      <w:r w:rsidRPr="007B24C8">
        <w:rPr>
          <w:rFonts w:ascii="Times New Roman" w:hAnsi="Times New Roman" w:cs="Times New Roman"/>
        </w:rPr>
        <w:t xml:space="preserve"> God created all matter, space, and time but God does not wear a watch.  He is not bound by time (2 Pet 3:8) since He is outside of and apart from time</w:t>
      </w:r>
      <w:r w:rsidR="0047366C">
        <w:rPr>
          <w:rFonts w:ascii="Times New Roman" w:hAnsi="Times New Roman" w:cs="Times New Roman"/>
        </w:rPr>
        <w:t>,</w:t>
      </w:r>
      <w:r w:rsidRPr="007B24C8">
        <w:rPr>
          <w:rFonts w:ascii="Times New Roman" w:hAnsi="Times New Roman" w:cs="Times New Roman"/>
        </w:rPr>
        <w:t xml:space="preserve"> but God has chosen to work within time to accomplish His plan. Jesus is the central person in God’s plan and human history. Only He can, by His coming in the form of a man, bridge the gap between God’s eternal kingdom and the temporal world (Isa 9:6-7; Gal</w:t>
      </w:r>
      <w:r w:rsidR="0047366C">
        <w:rPr>
          <w:rFonts w:ascii="Times New Roman" w:hAnsi="Times New Roman" w:cs="Times New Roman"/>
        </w:rPr>
        <w:t xml:space="preserve"> </w:t>
      </w:r>
      <w:r w:rsidRPr="007B24C8">
        <w:rPr>
          <w:rFonts w:ascii="Times New Roman" w:hAnsi="Times New Roman" w:cs="Times New Roman"/>
        </w:rPr>
        <w:t xml:space="preserve">4:4-5). When studying history, we must frame our understanding of people, places, and events in the grand narrative of Gods’ plan to make it meaningful. </w:t>
      </w:r>
    </w:p>
    <w:p w14:paraId="3683CFE5" w14:textId="75B72BD8" w:rsidR="000B4C8D" w:rsidRDefault="007A6869" w:rsidP="0047366C">
      <w:pPr>
        <w:rPr>
          <w:rFonts w:ascii="Times New Roman" w:hAnsi="Times New Roman" w:cs="Times New Roman"/>
        </w:rPr>
      </w:pPr>
      <w:r w:rsidRPr="007B24C8">
        <w:rPr>
          <w:rFonts w:ascii="Times New Roman" w:hAnsi="Times New Roman" w:cs="Times New Roman"/>
          <w:b/>
        </w:rPr>
        <w:t xml:space="preserve">Related Concepts: </w:t>
      </w:r>
      <w:r w:rsidR="0047366C">
        <w:rPr>
          <w:rFonts w:ascii="Times New Roman" w:hAnsi="Times New Roman" w:cs="Times New Roman"/>
          <w:b/>
        </w:rPr>
        <w:t xml:space="preserve">1. </w:t>
      </w:r>
      <w:r w:rsidRPr="007B24C8">
        <w:rPr>
          <w:rFonts w:ascii="Times New Roman" w:hAnsi="Times New Roman" w:cs="Times New Roman"/>
        </w:rPr>
        <w:t>God is eternal.  The temporal, finite world exists because there is One who is “from everlasting to everlasting” (Ps 90:1-2), whose “dominion is eternal” (Dan 4:34, 35), (and who works within time for human benefit (</w:t>
      </w:r>
      <w:proofErr w:type="spellStart"/>
      <w:r w:rsidRPr="007B24C8">
        <w:rPr>
          <w:rFonts w:ascii="Times New Roman" w:hAnsi="Times New Roman" w:cs="Times New Roman"/>
        </w:rPr>
        <w:t>Ps</w:t>
      </w:r>
      <w:r w:rsidR="0047366C">
        <w:rPr>
          <w:rFonts w:ascii="Times New Roman" w:hAnsi="Times New Roman" w:cs="Times New Roman"/>
        </w:rPr>
        <w:t>s</w:t>
      </w:r>
      <w:proofErr w:type="spellEnd"/>
      <w:r w:rsidRPr="007B24C8">
        <w:rPr>
          <w:rFonts w:ascii="Times New Roman" w:hAnsi="Times New Roman" w:cs="Times New Roman"/>
        </w:rPr>
        <w:t xml:space="preserve"> 31:15; 39:4-7).</w:t>
      </w:r>
      <w:r w:rsidRPr="0047366C">
        <w:rPr>
          <w:rFonts w:ascii="Times New Roman" w:hAnsi="Times New Roman" w:cs="Times New Roman"/>
          <w:b/>
          <w:bCs/>
        </w:rPr>
        <w:t xml:space="preserve"> </w:t>
      </w:r>
      <w:r w:rsidR="0047366C" w:rsidRPr="0047366C">
        <w:rPr>
          <w:rFonts w:ascii="Times New Roman" w:hAnsi="Times New Roman" w:cs="Times New Roman"/>
          <w:b/>
          <w:bCs/>
        </w:rPr>
        <w:t>2.</w:t>
      </w:r>
      <w:r w:rsidR="0047366C">
        <w:rPr>
          <w:rFonts w:ascii="Times New Roman" w:hAnsi="Times New Roman" w:cs="Times New Roman"/>
        </w:rPr>
        <w:t xml:space="preserve"> </w:t>
      </w:r>
      <w:r w:rsidRPr="007B24C8">
        <w:rPr>
          <w:rFonts w:ascii="Times New Roman" w:hAnsi="Times New Roman" w:cs="Times New Roman"/>
        </w:rPr>
        <w:t xml:space="preserve">God is creator.  All things, including time, were made by and for Himself (Gen 1:1; Ro 11:33-36; Col 1:15-17). </w:t>
      </w:r>
      <w:r w:rsidRPr="007B24C8">
        <w:rPr>
          <w:rFonts w:ascii="Times New Roman" w:hAnsi="Times New Roman" w:cs="Times New Roman"/>
          <w:bCs/>
        </w:rPr>
        <w:t>As Creator, His Lordship reigns, His ownership rules (Lev 25:23; Ps 50:9-12).</w:t>
      </w:r>
      <w:r w:rsidR="0047366C">
        <w:rPr>
          <w:rFonts w:ascii="Times New Roman" w:hAnsi="Times New Roman" w:cs="Times New Roman"/>
          <w:bCs/>
        </w:rPr>
        <w:t xml:space="preserve"> </w:t>
      </w:r>
      <w:r w:rsidR="0047366C" w:rsidRPr="0047366C">
        <w:rPr>
          <w:rFonts w:ascii="Times New Roman" w:hAnsi="Times New Roman" w:cs="Times New Roman"/>
          <w:b/>
        </w:rPr>
        <w:t>3.</w:t>
      </w:r>
      <w:r w:rsidR="0047366C">
        <w:rPr>
          <w:rFonts w:ascii="Times New Roman" w:hAnsi="Times New Roman" w:cs="Times New Roman"/>
          <w:bCs/>
        </w:rPr>
        <w:t xml:space="preserve"> </w:t>
      </w:r>
      <w:r w:rsidRPr="007B24C8">
        <w:rPr>
          <w:rFonts w:ascii="Times New Roman" w:hAnsi="Times New Roman" w:cs="Times New Roman"/>
        </w:rPr>
        <w:t xml:space="preserve">God foreordains.  The plan of God for His world was “declared from the distant past” (Isa 45:21; 46:9-11; Eph 1:9-11). </w:t>
      </w:r>
      <w:r w:rsidR="0047366C" w:rsidRPr="0047366C">
        <w:rPr>
          <w:rFonts w:ascii="Times New Roman" w:hAnsi="Times New Roman" w:cs="Times New Roman"/>
          <w:b/>
          <w:bCs/>
        </w:rPr>
        <w:t>4.</w:t>
      </w:r>
      <w:r w:rsidR="0047366C">
        <w:rPr>
          <w:rFonts w:ascii="Times New Roman" w:hAnsi="Times New Roman" w:cs="Times New Roman"/>
        </w:rPr>
        <w:t xml:space="preserve"> </w:t>
      </w:r>
      <w:r w:rsidRPr="007B24C8">
        <w:rPr>
          <w:rFonts w:ascii="Times New Roman" w:hAnsi="Times New Roman" w:cs="Times New Roman"/>
        </w:rPr>
        <w:t>God is sovereign.  He controls all events. There are no accidents or coincidences.  Neither luck, nor destiny, nor chance, nor fates, contribute to any earthly event (Matt 6:25-34; 10:26-33; John 1:12-13; Acts 2:23; 4:27, 28; 17:24-28).</w:t>
      </w:r>
      <w:r w:rsidR="0047366C">
        <w:rPr>
          <w:rFonts w:ascii="Times New Roman" w:hAnsi="Times New Roman" w:cs="Times New Roman"/>
        </w:rPr>
        <w:t xml:space="preserve"> </w:t>
      </w:r>
      <w:r w:rsidR="0047366C" w:rsidRPr="0047366C">
        <w:rPr>
          <w:rFonts w:ascii="Times New Roman" w:hAnsi="Times New Roman" w:cs="Times New Roman"/>
          <w:b/>
          <w:bCs/>
        </w:rPr>
        <w:t>5.</w:t>
      </w:r>
      <w:r w:rsidR="0047366C">
        <w:rPr>
          <w:rFonts w:ascii="Times New Roman" w:hAnsi="Times New Roman" w:cs="Times New Roman"/>
        </w:rPr>
        <w:t xml:space="preserve"> </w:t>
      </w:r>
      <w:r w:rsidR="009D3E54" w:rsidRPr="007B24C8">
        <w:rPr>
          <w:rFonts w:ascii="Times New Roman" w:hAnsi="Times New Roman" w:cs="Times New Roman"/>
        </w:rPr>
        <w:t xml:space="preserve">Christians should study the </w:t>
      </w:r>
      <w:proofErr w:type="gramStart"/>
      <w:r w:rsidR="009D3E54" w:rsidRPr="007B24C8">
        <w:rPr>
          <w:rFonts w:ascii="Times New Roman" w:hAnsi="Times New Roman" w:cs="Times New Roman"/>
        </w:rPr>
        <w:t>Bible, and</w:t>
      </w:r>
      <w:proofErr w:type="gramEnd"/>
      <w:r w:rsidR="009D3E54" w:rsidRPr="007B24C8">
        <w:rPr>
          <w:rFonts w:ascii="Times New Roman" w:hAnsi="Times New Roman" w:cs="Times New Roman"/>
        </w:rPr>
        <w:t xml:space="preserve"> stand on its on sound doctrine.  Church history should be studied </w:t>
      </w:r>
      <w:r w:rsidR="00A66C4A" w:rsidRPr="007B24C8">
        <w:rPr>
          <w:rFonts w:ascii="Times New Roman" w:hAnsi="Times New Roman" w:cs="Times New Roman"/>
        </w:rPr>
        <w:t>to</w:t>
      </w:r>
      <w:r w:rsidR="009D3E54" w:rsidRPr="007B24C8">
        <w:rPr>
          <w:rFonts w:ascii="Times New Roman" w:hAnsi="Times New Roman" w:cs="Times New Roman"/>
        </w:rPr>
        <w:t xml:space="preserve"> see how previous Christians dealt with heresy in their time. Singing theologically correct hymns practices the clear teaching of Colossians 3:16. Catechizing children in God’s Truth and sound doctrine is the duty of every Christian parent. Not placing too much emphasis on a single person, prescription, or curriculum acknowledges the diversity of explication of truth that gives a broader understanding in which to discern Scripture. The importance of community, “encouraging each other with sound doctrine” (Titus 1:9), is the antidote to the person who creates factions within Christ’s body (1 Cor 11:19; Gal 1:8-9; 5:20; 2 Pet 2:1).</w:t>
      </w:r>
    </w:p>
    <w:p w14:paraId="479ADE38" w14:textId="640C1E22" w:rsidR="005C2662" w:rsidRPr="007B24C8" w:rsidRDefault="005C2662" w:rsidP="00DF491E">
      <w:pPr>
        <w:rPr>
          <w:rFonts w:ascii="Times New Roman" w:hAnsi="Times New Roman" w:cs="Times New Roman"/>
        </w:rPr>
      </w:pPr>
      <w:r w:rsidRPr="00AD130A">
        <w:rPr>
          <w:rFonts w:ascii="Times New Roman" w:hAnsi="Times New Roman" w:cs="Times New Roman"/>
          <w:u w:val="single"/>
        </w:rPr>
        <w:t>Why History is important @ Church</w:t>
      </w:r>
      <w:r w:rsidRPr="00AD130A">
        <w:rPr>
          <w:rFonts w:ascii="Times New Roman" w:hAnsi="Times New Roman" w:cs="Times New Roman"/>
          <w:b/>
          <w:bCs/>
        </w:rPr>
        <w:t>.</w:t>
      </w:r>
      <w:r>
        <w:rPr>
          <w:rFonts w:ascii="Times New Roman" w:hAnsi="Times New Roman" w:cs="Times New Roman"/>
        </w:rPr>
        <w:t xml:space="preserve"> </w:t>
      </w:r>
      <w:r w:rsidR="00AD130A" w:rsidRPr="00AD130A">
        <w:rPr>
          <w:rFonts w:ascii="Times New Roman" w:hAnsi="Times New Roman" w:cs="Times New Roman"/>
          <w:b/>
          <w:bCs/>
        </w:rPr>
        <w:t>1.</w:t>
      </w:r>
      <w:r w:rsidR="00AD130A">
        <w:rPr>
          <w:rFonts w:ascii="Times New Roman" w:hAnsi="Times New Roman" w:cs="Times New Roman"/>
        </w:rPr>
        <w:t xml:space="preserve"> </w:t>
      </w:r>
      <w:r w:rsidR="00AD130A" w:rsidRPr="00AD130A">
        <w:rPr>
          <w:rFonts w:ascii="Times New Roman" w:hAnsi="Times New Roman" w:cs="Times New Roman"/>
        </w:rPr>
        <w:t>If a church, denomination, or Christian college gives up the literal, historical interpretation of Genesis, that institution has no foundation of nor application for any of life’s great questions.</w:t>
      </w:r>
      <w:r w:rsidR="00AD130A">
        <w:rPr>
          <w:rFonts w:ascii="Times New Roman" w:hAnsi="Times New Roman" w:cs="Times New Roman"/>
        </w:rPr>
        <w:t xml:space="preserve"> </w:t>
      </w:r>
      <w:r w:rsidR="00AD130A" w:rsidRPr="00AD130A">
        <w:rPr>
          <w:rFonts w:ascii="Times New Roman" w:hAnsi="Times New Roman" w:cs="Times New Roman"/>
          <w:b/>
          <w:bCs/>
        </w:rPr>
        <w:t>2.</w:t>
      </w:r>
      <w:r w:rsidR="00AD130A">
        <w:rPr>
          <w:rFonts w:ascii="Times New Roman" w:hAnsi="Times New Roman" w:cs="Times New Roman"/>
        </w:rPr>
        <w:t xml:space="preserve"> </w:t>
      </w:r>
      <w:r w:rsidR="00AD130A" w:rsidRPr="00AD130A">
        <w:rPr>
          <w:rFonts w:ascii="Times New Roman" w:hAnsi="Times New Roman" w:cs="Times New Roman"/>
        </w:rPr>
        <w:t>If the resurrection is not a literal, historical fact there is no Church</w:t>
      </w:r>
      <w:r w:rsidR="00AD130A">
        <w:rPr>
          <w:rFonts w:ascii="Times New Roman" w:hAnsi="Times New Roman" w:cs="Times New Roman"/>
        </w:rPr>
        <w:t xml:space="preserve">. </w:t>
      </w:r>
      <w:r w:rsidR="00AD130A" w:rsidRPr="00AD130A">
        <w:rPr>
          <w:rFonts w:ascii="Times New Roman" w:hAnsi="Times New Roman" w:cs="Times New Roman"/>
          <w:b/>
          <w:bCs/>
        </w:rPr>
        <w:t>3.</w:t>
      </w:r>
      <w:r w:rsidR="00AD130A">
        <w:rPr>
          <w:rFonts w:ascii="Times New Roman" w:hAnsi="Times New Roman" w:cs="Times New Roman"/>
        </w:rPr>
        <w:t xml:space="preserve"> </w:t>
      </w:r>
      <w:r w:rsidR="00AD130A" w:rsidRPr="00AD130A">
        <w:rPr>
          <w:rFonts w:ascii="Times New Roman" w:hAnsi="Times New Roman" w:cs="Times New Roman"/>
        </w:rPr>
        <w:t>We should never forget our history, nor should we relive it</w:t>
      </w:r>
      <w:r w:rsidR="00AD130A">
        <w:rPr>
          <w:rFonts w:ascii="Times New Roman" w:hAnsi="Times New Roman" w:cs="Times New Roman"/>
        </w:rPr>
        <w:t xml:space="preserve">. </w:t>
      </w:r>
      <w:r w:rsidR="00AD130A" w:rsidRPr="00AD130A">
        <w:rPr>
          <w:rFonts w:ascii="Times New Roman" w:hAnsi="Times New Roman" w:cs="Times New Roman"/>
          <w:b/>
          <w:bCs/>
        </w:rPr>
        <w:t>4.</w:t>
      </w:r>
      <w:r w:rsidR="00AD130A">
        <w:rPr>
          <w:rFonts w:ascii="Times New Roman" w:hAnsi="Times New Roman" w:cs="Times New Roman"/>
        </w:rPr>
        <w:t xml:space="preserve"> </w:t>
      </w:r>
      <w:r w:rsidR="00AD130A" w:rsidRPr="00AD130A">
        <w:rPr>
          <w:rFonts w:ascii="Times New Roman" w:hAnsi="Times New Roman" w:cs="Times New Roman"/>
        </w:rPr>
        <w:t>History will always be “interpreted,” thus the importance of multiple viewpoints and dogged historical research</w:t>
      </w:r>
      <w:r w:rsidR="00AD130A">
        <w:rPr>
          <w:rFonts w:ascii="Times New Roman" w:hAnsi="Times New Roman" w:cs="Times New Roman"/>
        </w:rPr>
        <w:t xml:space="preserve">. </w:t>
      </w:r>
      <w:r w:rsidR="00AD130A" w:rsidRPr="00AD130A">
        <w:rPr>
          <w:rFonts w:ascii="Times New Roman" w:hAnsi="Times New Roman" w:cs="Times New Roman"/>
        </w:rPr>
        <w:t>History, like all ideas, begins with a person’s assumptions</w:t>
      </w:r>
      <w:r w:rsidR="00AD130A">
        <w:rPr>
          <w:rFonts w:ascii="Times New Roman" w:hAnsi="Times New Roman" w:cs="Times New Roman"/>
        </w:rPr>
        <w:t xml:space="preserve">. </w:t>
      </w:r>
      <w:r w:rsidR="00DF491E" w:rsidRPr="00B01E65">
        <w:rPr>
          <w:rFonts w:ascii="Times New Roman" w:hAnsi="Times New Roman" w:cs="Times New Roman"/>
          <w:u w:val="single"/>
        </w:rPr>
        <w:t>Why History is the most important subject.</w:t>
      </w:r>
      <w:r w:rsidR="00DF491E">
        <w:rPr>
          <w:rFonts w:ascii="Times New Roman" w:hAnsi="Times New Roman" w:cs="Times New Roman"/>
        </w:rPr>
        <w:t xml:space="preserve"> </w:t>
      </w:r>
      <w:r w:rsidR="00DF491E" w:rsidRPr="00DF491E">
        <w:rPr>
          <w:rFonts w:ascii="Times New Roman" w:hAnsi="Times New Roman" w:cs="Times New Roman"/>
        </w:rPr>
        <w:t>The present is built on the past</w:t>
      </w:r>
      <w:r w:rsidR="00DF491E">
        <w:rPr>
          <w:rFonts w:ascii="Times New Roman" w:hAnsi="Times New Roman" w:cs="Times New Roman"/>
        </w:rPr>
        <w:t>. P</w:t>
      </w:r>
      <w:r w:rsidR="00DF491E" w:rsidRPr="00DF491E">
        <w:rPr>
          <w:rFonts w:ascii="Times New Roman" w:hAnsi="Times New Roman" w:cs="Times New Roman"/>
        </w:rPr>
        <w:t xml:space="preserve">lanning for the future should include an examination of past right and wrong, </w:t>
      </w:r>
      <w:proofErr w:type="gramStart"/>
      <w:r w:rsidR="00DF491E" w:rsidRPr="00DF491E">
        <w:rPr>
          <w:rFonts w:ascii="Times New Roman" w:hAnsi="Times New Roman" w:cs="Times New Roman"/>
        </w:rPr>
        <w:t>good</w:t>
      </w:r>
      <w:proofErr w:type="gramEnd"/>
      <w:r w:rsidR="00DF491E" w:rsidRPr="00DF491E">
        <w:rPr>
          <w:rFonts w:ascii="Times New Roman" w:hAnsi="Times New Roman" w:cs="Times New Roman"/>
        </w:rPr>
        <w:t xml:space="preserve"> and bad ideas</w:t>
      </w:r>
      <w:r w:rsidR="00DF491E">
        <w:rPr>
          <w:rFonts w:ascii="Times New Roman" w:hAnsi="Times New Roman" w:cs="Times New Roman"/>
        </w:rPr>
        <w:t xml:space="preserve">. </w:t>
      </w:r>
      <w:r w:rsidR="00DF491E" w:rsidRPr="00DF491E">
        <w:rPr>
          <w:rFonts w:ascii="Times New Roman" w:hAnsi="Times New Roman" w:cs="Times New Roman"/>
        </w:rPr>
        <w:t>Historical heroes' matter for transformational learning</w:t>
      </w:r>
      <w:r w:rsidR="00B01E65">
        <w:rPr>
          <w:rFonts w:ascii="Times New Roman" w:hAnsi="Times New Roman" w:cs="Times New Roman"/>
        </w:rPr>
        <w:t xml:space="preserve">. </w:t>
      </w:r>
      <w:r w:rsidR="00DF491E" w:rsidRPr="00DF491E">
        <w:rPr>
          <w:rFonts w:ascii="Times New Roman" w:hAnsi="Times New Roman" w:cs="Times New Roman"/>
        </w:rPr>
        <w:t xml:space="preserve">Maintains our focus for meaning, purpose, </w:t>
      </w:r>
      <w:proofErr w:type="gramStart"/>
      <w:r w:rsidR="00DF491E" w:rsidRPr="00DF491E">
        <w:rPr>
          <w:rFonts w:ascii="Times New Roman" w:hAnsi="Times New Roman" w:cs="Times New Roman"/>
        </w:rPr>
        <w:t>mission</w:t>
      </w:r>
      <w:proofErr w:type="gramEnd"/>
    </w:p>
    <w:sectPr w:rsidR="005C2662" w:rsidRPr="007B24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E4AC" w14:textId="77777777" w:rsidR="00141897" w:rsidRDefault="00141897" w:rsidP="00AE2223">
      <w:pPr>
        <w:spacing w:after="0" w:line="240" w:lineRule="auto"/>
      </w:pPr>
      <w:r>
        <w:separator/>
      </w:r>
    </w:p>
  </w:endnote>
  <w:endnote w:type="continuationSeparator" w:id="0">
    <w:p w14:paraId="4CA88508" w14:textId="77777777" w:rsidR="00141897" w:rsidRDefault="00141897" w:rsidP="00AE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6759" w14:textId="77777777" w:rsidR="00AE2223" w:rsidRDefault="00AE2223" w:rsidP="00AE2223">
    <w:pPr>
      <w:pStyle w:val="Footer"/>
      <w:jc w:val="center"/>
      <w:rPr>
        <w:rFonts w:ascii="Times New Roman" w:hAnsi="Times New Roman" w:cs="Times New Roman"/>
        <w:sz w:val="16"/>
        <w:szCs w:val="16"/>
      </w:rPr>
    </w:pPr>
    <w:r>
      <w:rPr>
        <w:rFonts w:ascii="Times New Roman" w:hAnsi="Times New Roman" w:cs="Times New Roman"/>
        <w:sz w:val="16"/>
        <w:szCs w:val="16"/>
      </w:rPr>
      <w:t xml:space="preserve">© </w:t>
    </w:r>
    <w:r w:rsidRPr="00521DC0">
      <w:rPr>
        <w:rFonts w:ascii="Times New Roman" w:hAnsi="Times New Roman" w:cs="Times New Roman"/>
        <w:sz w:val="16"/>
        <w:szCs w:val="16"/>
      </w:rPr>
      <w:t xml:space="preserve">2023 Dr. Mark Eckel President, The Comenius Institute, Sr Assoc Faculty IUPUI, MarkEckel.com </w:t>
    </w:r>
    <w:hyperlink r:id="rId1" w:history="1">
      <w:r w:rsidRPr="00521DC0">
        <w:rPr>
          <w:rStyle w:val="Hyperlink"/>
          <w:rFonts w:ascii="Times New Roman" w:hAnsi="Times New Roman" w:cs="Times New Roman"/>
          <w:sz w:val="16"/>
          <w:szCs w:val="16"/>
        </w:rPr>
        <w:t>eckel1957@gmail.com</w:t>
      </w:r>
    </w:hyperlink>
    <w:r w:rsidRPr="00521DC0">
      <w:rPr>
        <w:rFonts w:ascii="Times New Roman" w:hAnsi="Times New Roman" w:cs="Times New Roman"/>
        <w:sz w:val="16"/>
        <w:szCs w:val="16"/>
      </w:rPr>
      <w:t xml:space="preserve"> 630.303.4891</w:t>
    </w:r>
  </w:p>
  <w:p w14:paraId="17A8AB50" w14:textId="77777777" w:rsidR="00AE2223" w:rsidRDefault="00AE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DDE2" w14:textId="77777777" w:rsidR="00141897" w:rsidRDefault="00141897" w:rsidP="00AE2223">
      <w:pPr>
        <w:spacing w:after="0" w:line="240" w:lineRule="auto"/>
      </w:pPr>
      <w:r>
        <w:separator/>
      </w:r>
    </w:p>
  </w:footnote>
  <w:footnote w:type="continuationSeparator" w:id="0">
    <w:p w14:paraId="2E09D522" w14:textId="77777777" w:rsidR="00141897" w:rsidRDefault="00141897" w:rsidP="00AE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31E5"/>
    <w:multiLevelType w:val="hybridMultilevel"/>
    <w:tmpl w:val="9FE48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370F21"/>
    <w:multiLevelType w:val="hybridMultilevel"/>
    <w:tmpl w:val="32429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612581">
    <w:abstractNumId w:val="1"/>
  </w:num>
  <w:num w:numId="2" w16cid:durableId="166870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B3"/>
    <w:rsid w:val="0008142F"/>
    <w:rsid w:val="000A2975"/>
    <w:rsid w:val="000A31BC"/>
    <w:rsid w:val="000B4C8D"/>
    <w:rsid w:val="000C2070"/>
    <w:rsid w:val="00141897"/>
    <w:rsid w:val="001670B3"/>
    <w:rsid w:val="00204792"/>
    <w:rsid w:val="00253080"/>
    <w:rsid w:val="0025787F"/>
    <w:rsid w:val="00295F66"/>
    <w:rsid w:val="003919C2"/>
    <w:rsid w:val="0047366C"/>
    <w:rsid w:val="00477F54"/>
    <w:rsid w:val="004A77ED"/>
    <w:rsid w:val="004F4BAD"/>
    <w:rsid w:val="00503EFE"/>
    <w:rsid w:val="005C2662"/>
    <w:rsid w:val="006466E4"/>
    <w:rsid w:val="006D5204"/>
    <w:rsid w:val="007A6869"/>
    <w:rsid w:val="007B0A59"/>
    <w:rsid w:val="007B24C8"/>
    <w:rsid w:val="007D030A"/>
    <w:rsid w:val="007F71FC"/>
    <w:rsid w:val="008816EE"/>
    <w:rsid w:val="009D3E54"/>
    <w:rsid w:val="00A31ED6"/>
    <w:rsid w:val="00A37561"/>
    <w:rsid w:val="00A66C4A"/>
    <w:rsid w:val="00AB504C"/>
    <w:rsid w:val="00AD130A"/>
    <w:rsid w:val="00AD2B93"/>
    <w:rsid w:val="00AE2223"/>
    <w:rsid w:val="00B01E65"/>
    <w:rsid w:val="00B62BD4"/>
    <w:rsid w:val="00C75941"/>
    <w:rsid w:val="00C80CC8"/>
    <w:rsid w:val="00CB4F2B"/>
    <w:rsid w:val="00DA46BE"/>
    <w:rsid w:val="00DF491E"/>
    <w:rsid w:val="00ED1E64"/>
    <w:rsid w:val="00F25EDF"/>
    <w:rsid w:val="00FA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DA93"/>
  <w15:chartTrackingRefBased/>
  <w15:docId w15:val="{E5C5AFA7-D9BA-4266-9812-B49ABF4D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B3"/>
    <w:pPr>
      <w:spacing w:after="0" w:line="240" w:lineRule="auto"/>
    </w:pPr>
  </w:style>
  <w:style w:type="paragraph" w:styleId="NormalWeb">
    <w:name w:val="Normal (Web)"/>
    <w:basedOn w:val="Normal"/>
    <w:uiPriority w:val="99"/>
    <w:semiHidden/>
    <w:unhideWhenUsed/>
    <w:rsid w:val="000A2975"/>
    <w:rPr>
      <w:rFonts w:ascii="Times New Roman" w:hAnsi="Times New Roman" w:cs="Times New Roman"/>
      <w:sz w:val="24"/>
      <w:szCs w:val="24"/>
    </w:rPr>
  </w:style>
  <w:style w:type="paragraph" w:styleId="ListParagraph">
    <w:name w:val="List Paragraph"/>
    <w:basedOn w:val="Normal"/>
    <w:uiPriority w:val="34"/>
    <w:qFormat/>
    <w:rsid w:val="00AB504C"/>
    <w:pPr>
      <w:ind w:left="720"/>
      <w:contextualSpacing/>
    </w:pPr>
  </w:style>
  <w:style w:type="paragraph" w:styleId="Header">
    <w:name w:val="header"/>
    <w:basedOn w:val="Normal"/>
    <w:link w:val="HeaderChar"/>
    <w:uiPriority w:val="99"/>
    <w:unhideWhenUsed/>
    <w:rsid w:val="00AE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23"/>
  </w:style>
  <w:style w:type="paragraph" w:styleId="Footer">
    <w:name w:val="footer"/>
    <w:basedOn w:val="Normal"/>
    <w:link w:val="FooterChar"/>
    <w:uiPriority w:val="99"/>
    <w:unhideWhenUsed/>
    <w:rsid w:val="00AE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23"/>
  </w:style>
  <w:style w:type="character" w:styleId="Hyperlink">
    <w:name w:val="Hyperlink"/>
    <w:basedOn w:val="DefaultParagraphFont"/>
    <w:uiPriority w:val="99"/>
    <w:unhideWhenUsed/>
    <w:rsid w:val="00AE2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1733457019">
          <w:marLeft w:val="720"/>
          <w:marRight w:val="0"/>
          <w:marTop w:val="373"/>
          <w:marBottom w:val="0"/>
          <w:divBdr>
            <w:top w:val="none" w:sz="0" w:space="0" w:color="auto"/>
            <w:left w:val="none" w:sz="0" w:space="0" w:color="auto"/>
            <w:bottom w:val="none" w:sz="0" w:space="0" w:color="auto"/>
            <w:right w:val="none" w:sz="0" w:space="0" w:color="auto"/>
          </w:divBdr>
        </w:div>
        <w:div w:id="1655066085">
          <w:marLeft w:val="720"/>
          <w:marRight w:val="0"/>
          <w:marTop w:val="373"/>
          <w:marBottom w:val="0"/>
          <w:divBdr>
            <w:top w:val="none" w:sz="0" w:space="0" w:color="auto"/>
            <w:left w:val="none" w:sz="0" w:space="0" w:color="auto"/>
            <w:bottom w:val="none" w:sz="0" w:space="0" w:color="auto"/>
            <w:right w:val="none" w:sz="0" w:space="0" w:color="auto"/>
          </w:divBdr>
        </w:div>
        <w:div w:id="135995688">
          <w:marLeft w:val="720"/>
          <w:marRight w:val="0"/>
          <w:marTop w:val="373"/>
          <w:marBottom w:val="0"/>
          <w:divBdr>
            <w:top w:val="none" w:sz="0" w:space="0" w:color="auto"/>
            <w:left w:val="none" w:sz="0" w:space="0" w:color="auto"/>
            <w:bottom w:val="none" w:sz="0" w:space="0" w:color="auto"/>
            <w:right w:val="none" w:sz="0" w:space="0" w:color="auto"/>
          </w:divBdr>
        </w:div>
        <w:div w:id="205798051">
          <w:marLeft w:val="720"/>
          <w:marRight w:val="0"/>
          <w:marTop w:val="373"/>
          <w:marBottom w:val="0"/>
          <w:divBdr>
            <w:top w:val="none" w:sz="0" w:space="0" w:color="auto"/>
            <w:left w:val="none" w:sz="0" w:space="0" w:color="auto"/>
            <w:bottom w:val="none" w:sz="0" w:space="0" w:color="auto"/>
            <w:right w:val="none" w:sz="0" w:space="0" w:color="auto"/>
          </w:divBdr>
        </w:div>
        <w:div w:id="37435816">
          <w:marLeft w:val="720"/>
          <w:marRight w:val="0"/>
          <w:marTop w:val="373"/>
          <w:marBottom w:val="0"/>
          <w:divBdr>
            <w:top w:val="none" w:sz="0" w:space="0" w:color="auto"/>
            <w:left w:val="none" w:sz="0" w:space="0" w:color="auto"/>
            <w:bottom w:val="none" w:sz="0" w:space="0" w:color="auto"/>
            <w:right w:val="none" w:sz="0" w:space="0" w:color="auto"/>
          </w:divBdr>
        </w:div>
      </w:divsChild>
    </w:div>
    <w:div w:id="20474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2</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41</cp:revision>
  <dcterms:created xsi:type="dcterms:W3CDTF">2023-05-01T11:26:00Z</dcterms:created>
  <dcterms:modified xsi:type="dcterms:W3CDTF">2023-05-04T20:33:00Z</dcterms:modified>
</cp:coreProperties>
</file>