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19E9" w14:textId="77777777" w:rsidR="00EE04B9" w:rsidRPr="003A5A64" w:rsidRDefault="00EE04B9" w:rsidP="00EE04B9">
      <w:pPr>
        <w:shd w:val="clear" w:color="auto" w:fill="FFFFFF"/>
        <w:spacing w:after="0" w:line="240" w:lineRule="auto"/>
        <w:jc w:val="center"/>
        <w:rPr>
          <w:rFonts w:ascii="Times New Roman" w:eastAsia="Times New Roman" w:hAnsi="Times New Roman" w:cs="Times New Roman"/>
          <w:i/>
          <w:u w:val="single"/>
        </w:rPr>
      </w:pPr>
      <w:r w:rsidRPr="003A5A64">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BFBE5FC" wp14:editId="59B2AB2B">
                <wp:simplePos x="0" y="0"/>
                <wp:positionH relativeFrom="column">
                  <wp:posOffset>-123825</wp:posOffset>
                </wp:positionH>
                <wp:positionV relativeFrom="paragraph">
                  <wp:posOffset>47625</wp:posOffset>
                </wp:positionV>
                <wp:extent cx="24479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3425"/>
                        </a:xfrm>
                        <a:prstGeom prst="rect">
                          <a:avLst/>
                        </a:prstGeom>
                        <a:solidFill>
                          <a:srgbClr val="FFFFFF"/>
                        </a:solidFill>
                        <a:ln w="9525">
                          <a:solidFill>
                            <a:srgbClr val="000000"/>
                          </a:solidFill>
                          <a:miter lim="800000"/>
                          <a:headEnd/>
                          <a:tailEnd/>
                        </a:ln>
                      </wps:spPr>
                      <wps:txbx>
                        <w:txbxContent>
                          <w:p w14:paraId="6FE04498" w14:textId="77777777" w:rsidR="00EE04B9" w:rsidRPr="00393B44" w:rsidRDefault="00EE04B9" w:rsidP="00EE04B9">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BE5FC" id="_x0000_t202" coordsize="21600,21600" o:spt="202" path="m,l,21600r21600,l21600,xe">
                <v:stroke joinstyle="miter"/>
                <v:path gradientshapeok="t" o:connecttype="rect"/>
              </v:shapetype>
              <v:shape id="Text Box 1" o:spid="_x0000_s1026" type="#_x0000_t202" style="position:absolute;left:0;text-align:left;margin-left:-9.75pt;margin-top:3.75pt;width:19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8FAIAACs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">
                <v:textbox>
                  <w:txbxContent>
                    <w:p w14:paraId="6FE04498" w14:textId="77777777" w:rsidR="00EE04B9" w:rsidRPr="00393B44" w:rsidRDefault="00EE04B9" w:rsidP="00EE04B9">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v:textbox>
                <w10:wrap type="square"/>
              </v:shape>
            </w:pict>
          </mc:Fallback>
        </mc:AlternateContent>
      </w:r>
      <w:r w:rsidRPr="003A5A6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65D7A6C" wp14:editId="3B2E46FE">
                <wp:simplePos x="0" y="0"/>
                <wp:positionH relativeFrom="margin">
                  <wp:align>right</wp:align>
                </wp:positionH>
                <wp:positionV relativeFrom="paragraph">
                  <wp:posOffset>47625</wp:posOffset>
                </wp:positionV>
                <wp:extent cx="3556000" cy="723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23900"/>
                        </a:xfrm>
                        <a:prstGeom prst="rect">
                          <a:avLst/>
                        </a:prstGeom>
                        <a:solidFill>
                          <a:srgbClr val="FFFFFF"/>
                        </a:solidFill>
                        <a:ln w="9525">
                          <a:solidFill>
                            <a:srgbClr val="000000"/>
                          </a:solidFill>
                          <a:miter lim="800000"/>
                          <a:headEnd/>
                          <a:tailEnd/>
                        </a:ln>
                      </wps:spPr>
                      <wps:txbx>
                        <w:txbxContent>
                          <w:p w14:paraId="6A37E3D7" w14:textId="42BC1427" w:rsidR="00EE04B9" w:rsidRPr="0021023E" w:rsidRDefault="00EE04B9" w:rsidP="00EE04B9">
                            <w:pPr>
                              <w:pStyle w:val="NoSpacing"/>
                              <w:jc w:val="center"/>
                              <w:rPr>
                                <w:rFonts w:ascii="Times New Roman" w:hAnsi="Times New Roman"/>
                                <w:b/>
                                <w:u w:val="single"/>
                              </w:rPr>
                            </w:pPr>
                            <w:r w:rsidRPr="0021023E">
                              <w:rPr>
                                <w:rFonts w:ascii="Times New Roman" w:hAnsi="Times New Roman"/>
                                <w:b/>
                                <w:u w:val="single"/>
                              </w:rPr>
                              <w:t xml:space="preserve">Ep. </w:t>
                            </w:r>
                            <w:r w:rsidR="006553F2">
                              <w:rPr>
                                <w:rFonts w:ascii="Times New Roman" w:hAnsi="Times New Roman"/>
                                <w:b/>
                                <w:u w:val="single"/>
                              </w:rPr>
                              <w:t xml:space="preserve">7: </w:t>
                            </w:r>
                            <w:r w:rsidR="001C3480">
                              <w:rPr>
                                <w:rFonts w:ascii="Times New Roman" w:hAnsi="Times New Roman"/>
                                <w:b/>
                                <w:u w:val="single"/>
                              </w:rPr>
                              <w:t>Live Like Hell &amp; Go There Too</w:t>
                            </w:r>
                          </w:p>
                          <w:p w14:paraId="5EC51985" w14:textId="17B1684B" w:rsidR="00E42151" w:rsidRPr="00E42151" w:rsidRDefault="00E42151" w:rsidP="00E42151">
                            <w:pPr>
                              <w:pStyle w:val="NoSpacing"/>
                              <w:jc w:val="center"/>
                              <w:rPr>
                                <w:rFonts w:ascii="Times New Roman" w:hAnsi="Times New Roman"/>
                              </w:rPr>
                            </w:pPr>
                            <w:r w:rsidRPr="00E42151">
                              <w:rPr>
                                <w:rFonts w:ascii="Times New Roman" w:hAnsi="Times New Roman"/>
                              </w:rPr>
                              <w:t>Satan’s cosmic battle against God includes us.</w:t>
                            </w:r>
                            <w:r>
                              <w:rPr>
                                <w:rFonts w:ascii="Times New Roman" w:hAnsi="Times New Roman"/>
                              </w:rPr>
                              <w:t xml:space="preserve"> </w:t>
                            </w:r>
                            <w:r w:rsidRPr="00E42151">
                              <w:rPr>
                                <w:rFonts w:ascii="Times New Roman" w:hAnsi="Times New Roman"/>
                              </w:rPr>
                              <w:t>Humans are players in the conflict between good and evi</w:t>
                            </w:r>
                            <w:r w:rsidR="00405ECD">
                              <w:rPr>
                                <w:rFonts w:ascii="Times New Roman" w:hAnsi="Times New Roman"/>
                              </w:rPr>
                              <w:t>l</w:t>
                            </w:r>
                            <w:r w:rsidRPr="00E42151">
                              <w:rPr>
                                <w:rFonts w:ascii="Times New Roman" w:hAnsi="Times New Roman"/>
                              </w:rPr>
                              <w:t>. “Whose side are you on?” is a question that needs an answer.</w:t>
                            </w:r>
                          </w:p>
                          <w:p w14:paraId="3514E978" w14:textId="77777777" w:rsidR="00EE04B9" w:rsidRDefault="00EE04B9" w:rsidP="00EE04B9">
                            <w:pPr>
                              <w:pStyle w:val="NoSpacing"/>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7A6C" id="Text Box 2" o:spid="_x0000_s1027" type="#_x0000_t202" style="position:absolute;left:0;text-align:left;margin-left:228.8pt;margin-top:3.75pt;width:280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3GwIAADI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">
                <v:textbox>
                  <w:txbxContent>
                    <w:p w14:paraId="6A37E3D7" w14:textId="42BC1427" w:rsidR="00EE04B9" w:rsidRPr="0021023E" w:rsidRDefault="00EE04B9" w:rsidP="00EE04B9">
                      <w:pPr>
                        <w:pStyle w:val="NoSpacing"/>
                        <w:jc w:val="center"/>
                        <w:rPr>
                          <w:rFonts w:ascii="Times New Roman" w:hAnsi="Times New Roman"/>
                          <w:b/>
                          <w:u w:val="single"/>
                        </w:rPr>
                      </w:pPr>
                      <w:r w:rsidRPr="0021023E">
                        <w:rPr>
                          <w:rFonts w:ascii="Times New Roman" w:hAnsi="Times New Roman"/>
                          <w:b/>
                          <w:u w:val="single"/>
                        </w:rPr>
                        <w:t xml:space="preserve">Ep. </w:t>
                      </w:r>
                      <w:r w:rsidR="006553F2">
                        <w:rPr>
                          <w:rFonts w:ascii="Times New Roman" w:hAnsi="Times New Roman"/>
                          <w:b/>
                          <w:u w:val="single"/>
                        </w:rPr>
                        <w:t xml:space="preserve">7: </w:t>
                      </w:r>
                      <w:r w:rsidR="001C3480">
                        <w:rPr>
                          <w:rFonts w:ascii="Times New Roman" w:hAnsi="Times New Roman"/>
                          <w:b/>
                          <w:u w:val="single"/>
                        </w:rPr>
                        <w:t>Live Like Hell &amp; Go There Too</w:t>
                      </w:r>
                    </w:p>
                    <w:p w14:paraId="5EC51985" w14:textId="17B1684B" w:rsidR="00E42151" w:rsidRPr="00E42151" w:rsidRDefault="00E42151" w:rsidP="00E42151">
                      <w:pPr>
                        <w:pStyle w:val="NoSpacing"/>
                        <w:jc w:val="center"/>
                        <w:rPr>
                          <w:rFonts w:ascii="Times New Roman" w:hAnsi="Times New Roman"/>
                        </w:rPr>
                      </w:pPr>
                      <w:r w:rsidRPr="00E42151">
                        <w:rPr>
                          <w:rFonts w:ascii="Times New Roman" w:hAnsi="Times New Roman"/>
                        </w:rPr>
                        <w:t>Satan’s cosmic battle against God includes us.</w:t>
                      </w:r>
                      <w:r>
                        <w:rPr>
                          <w:rFonts w:ascii="Times New Roman" w:hAnsi="Times New Roman"/>
                        </w:rPr>
                        <w:t xml:space="preserve"> </w:t>
                      </w:r>
                      <w:r w:rsidRPr="00E42151">
                        <w:rPr>
                          <w:rFonts w:ascii="Times New Roman" w:hAnsi="Times New Roman"/>
                        </w:rPr>
                        <w:t>Humans are players in the conflict between good and evi</w:t>
                      </w:r>
                      <w:r w:rsidR="00405ECD">
                        <w:rPr>
                          <w:rFonts w:ascii="Times New Roman" w:hAnsi="Times New Roman"/>
                        </w:rPr>
                        <w:t>l</w:t>
                      </w:r>
                      <w:r w:rsidRPr="00E42151">
                        <w:rPr>
                          <w:rFonts w:ascii="Times New Roman" w:hAnsi="Times New Roman"/>
                        </w:rPr>
                        <w:t>. “Whose side are you on?” is a question that needs an answer.</w:t>
                      </w:r>
                    </w:p>
                    <w:p w14:paraId="3514E978" w14:textId="77777777" w:rsidR="00EE04B9" w:rsidRDefault="00EE04B9" w:rsidP="00EE04B9">
                      <w:pPr>
                        <w:pStyle w:val="NoSpacing"/>
                        <w:jc w:val="center"/>
                        <w:rPr>
                          <w:rFonts w:ascii="Times New Roman" w:hAnsi="Times New Roman"/>
                        </w:rPr>
                      </w:pPr>
                    </w:p>
                  </w:txbxContent>
                </v:textbox>
                <w10:wrap type="square" anchorx="margin"/>
              </v:shape>
            </w:pict>
          </mc:Fallback>
        </mc:AlternateContent>
      </w:r>
      <w:r>
        <w:rPr>
          <w:rFonts w:ascii="Times New Roman" w:eastAsia="Times New Roman" w:hAnsi="Times New Roman" w:cs="Times New Roman"/>
          <w:i/>
          <w:u w:val="single"/>
        </w:rPr>
        <w:t xml:space="preserve"> </w:t>
      </w:r>
    </w:p>
    <w:p w14:paraId="6182EDDD" w14:textId="77777777" w:rsidR="00EE04B9" w:rsidRPr="003A5A64" w:rsidRDefault="00EE04B9" w:rsidP="00EE04B9">
      <w:pPr>
        <w:spacing w:after="0" w:line="240" w:lineRule="auto"/>
        <w:jc w:val="center"/>
        <w:rPr>
          <w:rFonts w:ascii="Times New Roman" w:eastAsia="Times New Roman" w:hAnsi="Times New Roman" w:cs="Times New Roman"/>
          <w:i/>
        </w:rPr>
      </w:pPr>
      <w:r w:rsidRPr="003A5A64">
        <w:rPr>
          <w:rFonts w:ascii="Times New Roman" w:eastAsia="Times New Roman" w:hAnsi="Times New Roman" w:cs="Times New Roman"/>
          <w:i/>
          <w:u w:val="single"/>
        </w:rPr>
        <w:t>REPEATED THEMES</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1.</w:t>
      </w:r>
      <w:r w:rsidRPr="003A5A64">
        <w:rPr>
          <w:rFonts w:ascii="Times New Roman" w:eastAsia="Times New Roman" w:hAnsi="Times New Roman" w:cs="Times New Roman"/>
          <w:i/>
        </w:rPr>
        <w:t xml:space="preserve"> </w:t>
      </w:r>
      <w:r>
        <w:rPr>
          <w:rFonts w:ascii="Times New Roman" w:eastAsia="Times New Roman" w:hAnsi="Times New Roman" w:cs="Times New Roman"/>
          <w:i/>
        </w:rPr>
        <w:t xml:space="preserve">Belief affects behavior and behavior affects belief. </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2.</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everywhere has assumptions, pre-thinking.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3.</w:t>
      </w:r>
      <w:r w:rsidRPr="003A5A64">
        <w:rPr>
          <w:rFonts w:ascii="Times New Roman" w:eastAsia="Times New Roman" w:hAnsi="Times New Roman" w:cs="Times New Roman"/>
          <w:i/>
        </w:rPr>
        <w:t xml:space="preserve"> </w:t>
      </w:r>
      <w:r>
        <w:rPr>
          <w:rFonts w:ascii="Times New Roman" w:eastAsia="Times New Roman" w:hAnsi="Times New Roman" w:cs="Times New Roman"/>
          <w:i/>
        </w:rPr>
        <w:t>Christian thinking is molded by Scripture’s commands, principles, &amp; doctrine</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4.</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has “doctrine” that forms their 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5.</w:t>
      </w:r>
      <w:r w:rsidRPr="003A5A64">
        <w:rPr>
          <w:rFonts w:ascii="Times New Roman" w:eastAsia="Times New Roman" w:hAnsi="Times New Roman" w:cs="Times New Roman"/>
          <w:i/>
        </w:rPr>
        <w:t xml:space="preserve"> </w:t>
      </w:r>
      <w:r>
        <w:rPr>
          <w:rFonts w:ascii="Times New Roman" w:eastAsia="Times New Roman" w:hAnsi="Times New Roman" w:cs="Times New Roman"/>
          <w:i/>
        </w:rPr>
        <w:t>Doctrine influences living.</w:t>
      </w:r>
    </w:p>
    <w:p w14:paraId="76EC189D" w14:textId="77777777" w:rsidR="00EE04B9" w:rsidRDefault="00EE04B9" w:rsidP="00EE04B9">
      <w:pPr>
        <w:spacing w:after="0" w:line="240" w:lineRule="auto"/>
        <w:rPr>
          <w:rFonts w:ascii="Times New Roman" w:eastAsia="Times New Roman" w:hAnsi="Times New Roman" w:cs="Times New Roman"/>
        </w:rPr>
      </w:pPr>
    </w:p>
    <w:p w14:paraId="5A793D5D" w14:textId="05D350B8" w:rsidR="00EE04B9" w:rsidRDefault="00A8769A" w:rsidP="00464B81">
      <w:pPr>
        <w:spacing w:line="240" w:lineRule="auto"/>
        <w:rPr>
          <w:rFonts w:ascii="Times New Roman" w:eastAsia="Times New Roman" w:hAnsi="Times New Roman" w:cs="Times New Roman"/>
        </w:rPr>
      </w:pPr>
      <w:r>
        <w:rPr>
          <w:rFonts w:ascii="Times New Roman" w:eastAsia="Times New Roman" w:hAnsi="Times New Roman" w:cs="Times New Roman"/>
          <w:u w:val="single"/>
        </w:rPr>
        <w:t>The Gates of Hell</w:t>
      </w:r>
      <w:r w:rsidR="00EE04B9" w:rsidRPr="00914E18">
        <w:rPr>
          <w:rFonts w:ascii="Times New Roman" w:eastAsia="Times New Roman" w:hAnsi="Times New Roman" w:cs="Times New Roman"/>
        </w:rPr>
        <w:t xml:space="preserve"> </w:t>
      </w:r>
      <w:r w:rsidR="007C0CD9">
        <w:rPr>
          <w:rFonts w:ascii="Times New Roman" w:eastAsia="Times New Roman" w:hAnsi="Times New Roman" w:cs="Times New Roman"/>
        </w:rPr>
        <w:t>How “hell” is used in culture.</w:t>
      </w:r>
      <w:r>
        <w:rPr>
          <w:rFonts w:ascii="Times New Roman" w:eastAsia="Times New Roman" w:hAnsi="Times New Roman" w:cs="Times New Roman"/>
        </w:rPr>
        <w:t xml:space="preserve"> </w:t>
      </w:r>
      <w:r w:rsidR="007C0CD9">
        <w:rPr>
          <w:rFonts w:ascii="Times New Roman" w:eastAsia="Times New Roman" w:hAnsi="Times New Roman" w:cs="Times New Roman"/>
        </w:rPr>
        <w:t>“Gates of hell” = Caesarea Philippi</w:t>
      </w:r>
      <w:r w:rsidR="00B615D4">
        <w:rPr>
          <w:rFonts w:ascii="Times New Roman" w:eastAsia="Times New Roman" w:hAnsi="Times New Roman" w:cs="Times New Roman"/>
        </w:rPr>
        <w:t>.</w:t>
      </w:r>
      <w:r w:rsidR="00913F92">
        <w:rPr>
          <w:rFonts w:ascii="Times New Roman" w:eastAsia="Times New Roman" w:hAnsi="Times New Roman" w:cs="Times New Roman"/>
        </w:rPr>
        <w:t xml:space="preserve"> </w:t>
      </w:r>
      <w:r w:rsidR="00913F92" w:rsidRPr="00913F92">
        <w:rPr>
          <w:rFonts w:ascii="Times New Roman" w:eastAsia="Times New Roman" w:hAnsi="Times New Roman" w:cs="Times New Roman"/>
        </w:rPr>
        <w:t xml:space="preserve">“The Gates of Hell Cannot Stand Against” </w:t>
      </w:r>
      <w:r w:rsidR="00AD6688" w:rsidRPr="00AD6688">
        <w:rPr>
          <w:rFonts w:ascii="Times New Roman" w:eastAsia="Times New Roman" w:hAnsi="Times New Roman" w:cs="Times New Roman"/>
        </w:rPr>
        <w:t>- Jesus (Matt 16.18)</w:t>
      </w:r>
      <w:r w:rsidR="00580ECD">
        <w:rPr>
          <w:rFonts w:ascii="Times New Roman" w:eastAsia="Times New Roman" w:hAnsi="Times New Roman" w:cs="Times New Roman"/>
        </w:rPr>
        <w:t xml:space="preserve">. </w:t>
      </w:r>
      <w:r w:rsidR="00464B81" w:rsidRPr="00C26BBD">
        <w:rPr>
          <w:rFonts w:ascii="Times New Roman" w:eastAsia="Times New Roman" w:hAnsi="Times New Roman" w:cs="Times New Roman"/>
          <w:i/>
          <w:iCs/>
        </w:rPr>
        <w:t xml:space="preserve">Panias </w:t>
      </w:r>
      <w:r w:rsidR="00464B81" w:rsidRPr="00C26BBD">
        <w:rPr>
          <w:rFonts w:ascii="Times New Roman" w:eastAsia="Times New Roman" w:hAnsi="Times New Roman" w:cs="Times New Roman"/>
        </w:rPr>
        <w:t>(Greek city)</w:t>
      </w:r>
      <w:r w:rsidR="00464B81">
        <w:rPr>
          <w:rFonts w:eastAsia="Times New Roman"/>
        </w:rPr>
        <w:t xml:space="preserve"> </w:t>
      </w:r>
      <w:r w:rsidR="00464B81" w:rsidRPr="00464B81">
        <w:rPr>
          <w:rFonts w:ascii="Times New Roman" w:eastAsia="Times New Roman" w:hAnsi="Times New Roman" w:cs="Times New Roman"/>
        </w:rPr>
        <w:t xml:space="preserve">Worship of “Pan” pagan deity. Cave entrance to underworld where gods lived in winter </w:t>
      </w:r>
      <w:r w:rsidR="006F39B5" w:rsidRPr="006F39B5">
        <w:rPr>
          <w:rFonts w:ascii="Times New Roman" w:eastAsia="Times New Roman" w:hAnsi="Times New Roman" w:cs="Times New Roman"/>
        </w:rPr>
        <w:t>“The Gates of Hell” Caesarea Philippi (Roman city) Herod Philip named city after Caesar &amp; himself</w:t>
      </w:r>
      <w:r w:rsidR="00C26BBD">
        <w:rPr>
          <w:rFonts w:ascii="Times New Roman" w:eastAsia="Times New Roman" w:hAnsi="Times New Roman" w:cs="Times New Roman"/>
        </w:rPr>
        <w:t xml:space="preserve">. </w:t>
      </w:r>
      <w:r w:rsidR="00B615D4" w:rsidRPr="00B615D4">
        <w:rPr>
          <w:rFonts w:ascii="Times New Roman" w:eastAsia="Times New Roman" w:hAnsi="Times New Roman" w:cs="Times New Roman"/>
        </w:rPr>
        <w:t>(1) CP chosen - pagan belief (2)</w:t>
      </w:r>
      <w:r w:rsidR="00164410">
        <w:rPr>
          <w:rFonts w:ascii="Times New Roman" w:eastAsia="Times New Roman" w:hAnsi="Times New Roman" w:cs="Times New Roman"/>
        </w:rPr>
        <w:t xml:space="preserve"> </w:t>
      </w:r>
      <w:r w:rsidR="00B615D4" w:rsidRPr="00B615D4">
        <w:rPr>
          <w:rFonts w:ascii="Times New Roman" w:eastAsia="Times New Roman" w:hAnsi="Times New Roman" w:cs="Times New Roman"/>
        </w:rPr>
        <w:t>“gates” defensive structure</w:t>
      </w:r>
      <w:r w:rsidR="00C26BBD">
        <w:rPr>
          <w:rFonts w:ascii="Times New Roman" w:eastAsia="Times New Roman" w:hAnsi="Times New Roman" w:cs="Times New Roman"/>
        </w:rPr>
        <w:t xml:space="preserve"> </w:t>
      </w:r>
      <w:r w:rsidR="00B615D4" w:rsidRPr="00B615D4">
        <w:rPr>
          <w:rFonts w:ascii="Times New Roman" w:eastAsia="Times New Roman" w:hAnsi="Times New Roman" w:cs="Times New Roman"/>
        </w:rPr>
        <w:t>(3) The Church is on offence</w:t>
      </w:r>
      <w:r w:rsidR="00C26BBD">
        <w:rPr>
          <w:rFonts w:ascii="Times New Roman" w:eastAsia="Times New Roman" w:hAnsi="Times New Roman" w:cs="Times New Roman"/>
        </w:rPr>
        <w:t xml:space="preserve"> </w:t>
      </w:r>
      <w:r w:rsidR="00B615D4" w:rsidRPr="00B615D4">
        <w:rPr>
          <w:rFonts w:ascii="Times New Roman" w:eastAsia="Times New Roman" w:hAnsi="Times New Roman" w:cs="Times New Roman"/>
        </w:rPr>
        <w:t>(4) Overcome evil w/ Good News</w:t>
      </w:r>
      <w:r w:rsidR="00C26BBD">
        <w:rPr>
          <w:rFonts w:ascii="Times New Roman" w:eastAsia="Times New Roman" w:hAnsi="Times New Roman" w:cs="Times New Roman"/>
        </w:rPr>
        <w:t xml:space="preserve"> </w:t>
      </w:r>
      <w:r w:rsidR="00B615D4" w:rsidRPr="00B615D4">
        <w:rPr>
          <w:rFonts w:ascii="Times New Roman" w:eastAsia="Times New Roman" w:hAnsi="Times New Roman" w:cs="Times New Roman"/>
        </w:rPr>
        <w:t>(5) Not cultural tactics</w:t>
      </w:r>
    </w:p>
    <w:p w14:paraId="64CBD27E" w14:textId="5110D213" w:rsidR="00EE04B9" w:rsidRPr="00914E18" w:rsidRDefault="00DF5B44" w:rsidP="00EE04B9">
      <w:pPr>
        <w:spacing w:after="0" w:line="240" w:lineRule="auto"/>
        <w:rPr>
          <w:rFonts w:ascii="Times New Roman" w:eastAsia="Times New Roman" w:hAnsi="Times New Roman" w:cs="Times New Roman"/>
          <w:i/>
          <w:iCs/>
        </w:rPr>
      </w:pPr>
      <w:r>
        <w:rPr>
          <w:rFonts w:ascii="Times New Roman" w:eastAsia="Times New Roman" w:hAnsi="Times New Roman" w:cs="Times New Roman"/>
          <w:u w:val="single"/>
        </w:rPr>
        <w:t>The Cosmic Battle</w:t>
      </w:r>
      <w:r w:rsidR="00EE04B9">
        <w:rPr>
          <w:rFonts w:ascii="Times New Roman" w:eastAsia="Times New Roman" w:hAnsi="Times New Roman" w:cs="Times New Roman"/>
        </w:rPr>
        <w:t xml:space="preserve"> </w:t>
      </w:r>
      <w:r w:rsidR="004D7CBA">
        <w:rPr>
          <w:rFonts w:ascii="Times New Roman" w:eastAsia="Times New Roman" w:hAnsi="Times New Roman" w:cs="Times New Roman"/>
        </w:rPr>
        <w:t>See “Satan’s Anti-God Program” (back of page)</w:t>
      </w:r>
      <w:r w:rsidR="00EE04B9">
        <w:rPr>
          <w:rFonts w:ascii="Times New Roman" w:eastAsia="Times New Roman" w:hAnsi="Times New Roman" w:cs="Times New Roman"/>
        </w:rPr>
        <w:t xml:space="preserve"> </w:t>
      </w:r>
    </w:p>
    <w:p w14:paraId="7A572634" w14:textId="77777777" w:rsidR="00EE04B9" w:rsidRDefault="00EE04B9" w:rsidP="00EE04B9">
      <w:pPr>
        <w:spacing w:after="0" w:line="240" w:lineRule="auto"/>
        <w:rPr>
          <w:rFonts w:ascii="Times New Roman" w:eastAsia="Times New Roman" w:hAnsi="Times New Roman" w:cs="Times New Roman"/>
        </w:rPr>
      </w:pPr>
    </w:p>
    <w:p w14:paraId="5DA9DD3C" w14:textId="213027F0" w:rsidR="0036358D" w:rsidRPr="0036358D" w:rsidRDefault="00E25121" w:rsidP="0036358D">
      <w:pPr>
        <w:tabs>
          <w:tab w:val="left" w:pos="3695"/>
          <w:tab w:val="center" w:pos="4680"/>
        </w:tabs>
        <w:spacing w:line="240" w:lineRule="auto"/>
        <w:rPr>
          <w:rFonts w:ascii="Times New Roman" w:eastAsia="Times New Roman" w:hAnsi="Times New Roman" w:cs="Times New Roman"/>
          <w:u w:val="single"/>
          <w:lang w:bidi="en-US"/>
        </w:rPr>
      </w:pPr>
      <w:r>
        <w:rPr>
          <w:rFonts w:ascii="Times New Roman" w:eastAsia="Times New Roman" w:hAnsi="Times New Roman" w:cs="Times New Roman"/>
          <w:i/>
          <w:iCs/>
          <w:u w:val="single"/>
          <w:lang w:bidi="en-US"/>
        </w:rPr>
        <w:t xml:space="preserve">Questions: </w:t>
      </w:r>
      <w:r w:rsidR="0036358D" w:rsidRPr="0036358D">
        <w:rPr>
          <w:rFonts w:ascii="Times New Roman" w:eastAsia="Times New Roman" w:hAnsi="Times New Roman" w:cs="Times New Roman"/>
          <w:i/>
          <w:iCs/>
          <w:u w:val="single"/>
          <w:lang w:bidi="en-US"/>
        </w:rPr>
        <w:t xml:space="preserve">How does the biblical view of evil compare with that of our culture </w:t>
      </w:r>
      <w:r w:rsidR="0036358D" w:rsidRPr="0036358D">
        <w:rPr>
          <w:rFonts w:ascii="Times New Roman" w:eastAsia="Times New Roman" w:hAnsi="Times New Roman" w:cs="Times New Roman"/>
          <w:i/>
          <w:iCs/>
          <w:lang w:bidi="en-US"/>
        </w:rPr>
        <w:t>that wants to label evil as a “psychosis”?</w:t>
      </w:r>
      <w:r w:rsidR="0036358D" w:rsidRPr="0036358D">
        <w:rPr>
          <w:rFonts w:ascii="Times New Roman" w:eastAsia="Times New Roman" w:hAnsi="Times New Roman" w:cs="Times New Roman"/>
          <w:lang w:bidi="en-US"/>
        </w:rPr>
        <w:t xml:space="preserve">  [People don’t like or don’t want to believe that evil is real, personal, and historical.  With the advent of modern psychiatry, people attempt to rationalize what they cannot understand in terms with which they are familiar.  Evil is not simply a sickness.  Evil is embedded in the world and the human condition.]</w:t>
      </w:r>
      <w:r w:rsidR="0036358D" w:rsidRPr="0036358D">
        <w:rPr>
          <w:rFonts w:ascii="Times New Roman" w:eastAsia="Times New Roman" w:hAnsi="Times New Roman" w:cs="Times New Roman"/>
          <w:lang w:bidi="en-US"/>
        </w:rPr>
        <w:t xml:space="preserve"> </w:t>
      </w:r>
      <w:r w:rsidR="0036358D" w:rsidRPr="0036358D">
        <w:rPr>
          <w:rFonts w:ascii="Times New Roman" w:eastAsia="Times New Roman" w:hAnsi="Times New Roman" w:cs="Times New Roman"/>
          <w:i/>
          <w:iCs/>
          <w:lang w:bidi="en-US"/>
        </w:rPr>
        <w:t>If evil will never overcome good what are we left with now in the midst of evil?</w:t>
      </w:r>
      <w:r w:rsidR="0036358D" w:rsidRPr="0036358D">
        <w:rPr>
          <w:rFonts w:ascii="Times New Roman" w:eastAsia="Times New Roman" w:hAnsi="Times New Roman" w:cs="Times New Roman"/>
          <w:lang w:bidi="en-US"/>
        </w:rPr>
        <w:t xml:space="preserve">  [Hope that good people will do what is right and hope for a future reclamation of the world (Titus 2:11-14).]</w:t>
      </w:r>
      <w:r w:rsidR="0036358D" w:rsidRPr="0036358D">
        <w:rPr>
          <w:rFonts w:ascii="Times New Roman" w:eastAsia="Times New Roman" w:hAnsi="Times New Roman" w:cs="Times New Roman"/>
          <w:lang w:bidi="en-US"/>
        </w:rPr>
        <w:t xml:space="preserve"> </w:t>
      </w:r>
      <w:r w:rsidR="0036358D" w:rsidRPr="0036358D">
        <w:rPr>
          <w:rFonts w:ascii="Times New Roman" w:eastAsia="Times New Roman" w:hAnsi="Times New Roman" w:cs="Times New Roman"/>
          <w:i/>
          <w:iCs/>
          <w:lang w:bidi="en-US"/>
        </w:rPr>
        <w:t>Why does our culture think that calling people “evildoers” is wrong?  What does Scripture say?</w:t>
      </w:r>
      <w:r w:rsidR="0036358D" w:rsidRPr="0036358D">
        <w:rPr>
          <w:rFonts w:ascii="Times New Roman" w:eastAsia="Times New Roman" w:hAnsi="Times New Roman" w:cs="Times New Roman"/>
          <w:lang w:bidi="en-US"/>
        </w:rPr>
        <w:t xml:space="preserve">  [The Bible explains that God is against evildoers—Psalms 5 and 11.]</w:t>
      </w:r>
      <w:r w:rsidR="0036358D" w:rsidRPr="0036358D">
        <w:rPr>
          <w:rFonts w:ascii="Times New Roman" w:eastAsia="Times New Roman" w:hAnsi="Times New Roman" w:cs="Times New Roman"/>
          <w:lang w:bidi="en-US"/>
        </w:rPr>
        <w:t xml:space="preserve"> </w:t>
      </w:r>
      <w:r w:rsidR="0036358D" w:rsidRPr="0036358D">
        <w:rPr>
          <w:rFonts w:ascii="Times New Roman" w:eastAsia="Times New Roman" w:hAnsi="Times New Roman" w:cs="Times New Roman"/>
          <w:i/>
          <w:iCs/>
          <w:lang w:bidi="en-US"/>
        </w:rPr>
        <w:t>“If evil exists, good must also exist.”  Do you agree or disagree?  Why or why not?</w:t>
      </w:r>
      <w:r w:rsidR="0036358D" w:rsidRPr="0036358D">
        <w:rPr>
          <w:rFonts w:ascii="Times New Roman" w:eastAsia="Times New Roman" w:hAnsi="Times New Roman" w:cs="Times New Roman"/>
          <w:lang w:bidi="en-US"/>
        </w:rPr>
        <w:t xml:space="preserve">  [The thesis of something must exist for the antithesis to be possible.  For there to be a comparison between or a knowledge of the two, both must be true at the same time (Genesis 3:22-24).]</w:t>
      </w:r>
      <w:r w:rsidR="0036358D" w:rsidRPr="0036358D">
        <w:rPr>
          <w:rFonts w:ascii="Times New Roman" w:eastAsia="Times New Roman" w:hAnsi="Times New Roman" w:cs="Times New Roman"/>
          <w:lang w:bidi="en-US"/>
        </w:rPr>
        <w:t xml:space="preserve"> </w:t>
      </w:r>
      <w:r w:rsidR="0036358D" w:rsidRPr="0036358D">
        <w:rPr>
          <w:rFonts w:ascii="Times New Roman" w:eastAsia="Times New Roman" w:hAnsi="Times New Roman" w:cs="Times New Roman"/>
          <w:i/>
          <w:iCs/>
          <w:lang w:bidi="en-US"/>
        </w:rPr>
        <w:t>Are “good people” totally good all the time?  Why or why not?</w:t>
      </w:r>
      <w:r w:rsidR="0036358D" w:rsidRPr="0036358D">
        <w:rPr>
          <w:rFonts w:ascii="Times New Roman" w:eastAsia="Times New Roman" w:hAnsi="Times New Roman" w:cs="Times New Roman"/>
          <w:lang w:bidi="en-US"/>
        </w:rPr>
        <w:t xml:space="preserve">  [Even in the LOTR trilogy there is a constant battle for the minds of the major characters.  Good and evil war in their souls (Romans 7:15-24).]</w:t>
      </w:r>
      <w:r w:rsidR="00FE1078">
        <w:rPr>
          <w:rFonts w:ascii="Times New Roman" w:eastAsia="Times New Roman" w:hAnsi="Times New Roman" w:cs="Times New Roman"/>
          <w:lang w:bidi="en-US"/>
        </w:rPr>
        <w:t xml:space="preserve">  </w:t>
      </w:r>
      <w:r w:rsidR="00FE1078" w:rsidRPr="00FE1078">
        <w:rPr>
          <w:rFonts w:ascii="Times New Roman" w:eastAsia="Times New Roman" w:hAnsi="Times New Roman" w:cs="Times New Roman"/>
          <w:lang w:bidi="en-US"/>
        </w:rPr>
        <w:t>Jesus was loving and kind. Why are we so concerned about “hell”? Matt 5:22, 29-30; 10:28; 23:15; Mark 9:43-47; Luke 12:5; John 3:16-18</w:t>
      </w:r>
    </w:p>
    <w:p w14:paraId="4D5927D1" w14:textId="44CFF95A" w:rsidR="00EE04B9" w:rsidRPr="00F51108" w:rsidRDefault="00EE04B9" w:rsidP="00EE04B9">
      <w:pPr>
        <w:tabs>
          <w:tab w:val="left" w:pos="3695"/>
          <w:tab w:val="center" w:pos="4680"/>
        </w:tabs>
        <w:spacing w:line="240" w:lineRule="auto"/>
        <w:rPr>
          <w:rFonts w:ascii="Times New Roman" w:eastAsia="Times New Roman" w:hAnsi="Times New Roman" w:cs="Times New Roman"/>
          <w:i/>
          <w:iCs/>
          <w:lang w:bidi="en-US"/>
        </w:rPr>
      </w:pPr>
      <w:r w:rsidRPr="002613DF">
        <w:rPr>
          <w:rFonts w:ascii="Times New Roman" w:eastAsia="Times New Roman" w:hAnsi="Times New Roman" w:cs="Times New Roman"/>
          <w:u w:val="single"/>
          <w:lang w:bidi="en-US"/>
        </w:rPr>
        <w:t>Phrases that Bear Critique</w:t>
      </w:r>
      <w:r>
        <w:rPr>
          <w:rFonts w:ascii="Times New Roman" w:eastAsia="Times New Roman" w:hAnsi="Times New Roman" w:cs="Times New Roman"/>
          <w:lang w:bidi="en-US"/>
        </w:rPr>
        <w:t xml:space="preserve"> </w:t>
      </w:r>
      <w:r w:rsidR="004D7CBA">
        <w:rPr>
          <w:rFonts w:ascii="Times New Roman" w:eastAsia="Times New Roman" w:hAnsi="Times New Roman" w:cs="Times New Roman"/>
          <w:lang w:bidi="en-US"/>
        </w:rPr>
        <w:t>“I’m a good person,” “</w:t>
      </w:r>
      <w:r w:rsidR="00155876">
        <w:rPr>
          <w:rFonts w:ascii="Times New Roman" w:eastAsia="Times New Roman" w:hAnsi="Times New Roman" w:cs="Times New Roman"/>
          <w:lang w:bidi="en-US"/>
        </w:rPr>
        <w:t>I’m going through hell,” “Hell is other people</w:t>
      </w:r>
      <w:r w:rsidR="004D4781">
        <w:rPr>
          <w:rFonts w:ascii="Times New Roman" w:eastAsia="Times New Roman" w:hAnsi="Times New Roman" w:cs="Times New Roman"/>
          <w:lang w:bidi="en-US"/>
        </w:rPr>
        <w:t>.</w:t>
      </w:r>
      <w:r w:rsidR="00155876">
        <w:rPr>
          <w:rFonts w:ascii="Times New Roman" w:eastAsia="Times New Roman" w:hAnsi="Times New Roman" w:cs="Times New Roman"/>
          <w:lang w:bidi="en-US"/>
        </w:rPr>
        <w:t xml:space="preserve">” </w:t>
      </w:r>
    </w:p>
    <w:p w14:paraId="70594E25" w14:textId="77777777" w:rsidR="00EE04B9" w:rsidRDefault="00EE04B9" w:rsidP="00EE04B9">
      <w:pPr>
        <w:tabs>
          <w:tab w:val="left" w:pos="3695"/>
          <w:tab w:val="center" w:pos="4680"/>
        </w:tabs>
        <w:spacing w:line="240" w:lineRule="auto"/>
        <w:rPr>
          <w:rFonts w:ascii="Times New Roman" w:eastAsia="Times New Roman" w:hAnsi="Times New Roman" w:cs="Times New Roman"/>
          <w:lang w:bidi="en-US"/>
        </w:rPr>
      </w:pPr>
      <w:r>
        <w:rPr>
          <w:rFonts w:ascii="Times New Roman" w:eastAsia="Times New Roman" w:hAnsi="Times New Roman" w:cs="Times New Roman"/>
          <w:u w:val="single"/>
          <w:lang w:bidi="en-US"/>
        </w:rPr>
        <w:t xml:space="preserve">Evil: </w:t>
      </w:r>
      <w:r w:rsidRPr="00963983">
        <w:rPr>
          <w:rFonts w:ascii="Times New Roman" w:eastAsia="Times New Roman" w:hAnsi="Times New Roman" w:cs="Times New Roman"/>
          <w:u w:val="single"/>
          <w:lang w:bidi="en-US"/>
        </w:rPr>
        <w:t>A result of sin</w:t>
      </w:r>
      <w:r w:rsidRPr="00963983">
        <w:rPr>
          <w:rFonts w:ascii="Times New Roman" w:eastAsia="Times New Roman" w:hAnsi="Times New Roman" w:cs="Times New Roman"/>
          <w:lang w:bidi="en-US"/>
        </w:rPr>
        <w:t xml:space="preserve"> (Gen 3; Rom 3:9-20; Eph 2:1-3; Col 2:13-15; Rev 12:1-9)</w:t>
      </w:r>
      <w:r>
        <w:rPr>
          <w:rFonts w:ascii="Times New Roman" w:eastAsia="Times New Roman" w:hAnsi="Times New Roman" w:cs="Times New Roman"/>
          <w:lang w:bidi="en-US"/>
        </w:rPr>
        <w:t xml:space="preserve"> </w:t>
      </w:r>
      <w:r w:rsidRPr="00963983">
        <w:rPr>
          <w:rFonts w:ascii="Times New Roman" w:eastAsia="Times New Roman" w:hAnsi="Times New Roman" w:cs="Times New Roman"/>
          <w:lang w:bidi="en-US"/>
        </w:rPr>
        <w:t>Evil is real, historical, and personal</w:t>
      </w:r>
      <w:r>
        <w:rPr>
          <w:rFonts w:ascii="Times New Roman" w:eastAsia="Times New Roman" w:hAnsi="Times New Roman" w:cs="Times New Roman"/>
          <w:lang w:bidi="en-US"/>
        </w:rPr>
        <w:t xml:space="preserve">. </w:t>
      </w:r>
      <w:r w:rsidRPr="00963983">
        <w:rPr>
          <w:rFonts w:ascii="Times New Roman" w:eastAsia="Times New Roman" w:hAnsi="Times New Roman" w:cs="Times New Roman"/>
          <w:lang w:bidi="en-US"/>
        </w:rPr>
        <w:t>Evil can never win</w:t>
      </w:r>
      <w:r>
        <w:rPr>
          <w:rFonts w:ascii="Times New Roman" w:eastAsia="Times New Roman" w:hAnsi="Times New Roman" w:cs="Times New Roman"/>
          <w:lang w:bidi="en-US"/>
        </w:rPr>
        <w:t xml:space="preserve">. </w:t>
      </w:r>
      <w:r w:rsidRPr="00963983">
        <w:rPr>
          <w:rFonts w:ascii="Times New Roman" w:eastAsia="Times New Roman" w:hAnsi="Times New Roman" w:cs="Times New Roman"/>
          <w:lang w:bidi="en-US"/>
        </w:rPr>
        <w:t>Evil people follow the principles of the evil one</w:t>
      </w:r>
    </w:p>
    <w:p w14:paraId="2CE7FD51" w14:textId="73659C27" w:rsidR="00EA0BFE" w:rsidRPr="00EA0BFE" w:rsidRDefault="00AB03FF" w:rsidP="00EA0BFE">
      <w:pPr>
        <w:tabs>
          <w:tab w:val="left" w:pos="3695"/>
          <w:tab w:val="center" w:pos="4680"/>
        </w:tabs>
        <w:rPr>
          <w:rFonts w:ascii="Times New Roman" w:eastAsia="Times New Roman" w:hAnsi="Times New Roman" w:cs="Times New Roman"/>
          <w:lang w:bidi="en-US"/>
        </w:rPr>
      </w:pPr>
      <w:r w:rsidRPr="00EA0BFE">
        <w:rPr>
          <w:rFonts w:ascii="Times New Roman" w:eastAsia="Times New Roman" w:hAnsi="Times New Roman" w:cs="Times New Roman"/>
          <w:u w:val="single"/>
          <w:lang w:bidi="en-US"/>
        </w:rPr>
        <w:t>Good: A result of God</w:t>
      </w:r>
      <w:r>
        <w:rPr>
          <w:rFonts w:ascii="Times New Roman" w:eastAsia="Times New Roman" w:hAnsi="Times New Roman" w:cs="Times New Roman"/>
          <w:lang w:bidi="en-US"/>
        </w:rPr>
        <w:t xml:space="preserve"> </w:t>
      </w:r>
      <w:r w:rsidR="00EA0BFE">
        <w:rPr>
          <w:rFonts w:ascii="Times New Roman" w:eastAsia="Times New Roman" w:hAnsi="Times New Roman" w:cs="Times New Roman"/>
          <w:lang w:bidi="en-US"/>
        </w:rPr>
        <w:t xml:space="preserve">(1) </w:t>
      </w:r>
      <w:r w:rsidR="00EA0BFE" w:rsidRPr="00EA0BFE">
        <w:rPr>
          <w:rFonts w:ascii="Times New Roman" w:eastAsia="Times New Roman" w:hAnsi="Times New Roman" w:cs="Times New Roman"/>
          <w:lang w:bidi="en-US"/>
        </w:rPr>
        <w:t>Any good thing comes from the good God (Mark 10:17-18; James 1:17)</w:t>
      </w:r>
      <w:r w:rsidR="00EA0BFE">
        <w:rPr>
          <w:rFonts w:ascii="Times New Roman" w:eastAsia="Times New Roman" w:hAnsi="Times New Roman" w:cs="Times New Roman"/>
          <w:lang w:bidi="en-US"/>
        </w:rPr>
        <w:t xml:space="preserve">. (2) </w:t>
      </w:r>
      <w:r w:rsidR="00EA0BFE" w:rsidRPr="00EA0BFE">
        <w:rPr>
          <w:rFonts w:ascii="Times New Roman" w:eastAsia="Times New Roman" w:hAnsi="Times New Roman" w:cs="Times New Roman"/>
          <w:lang w:bidi="en-US"/>
        </w:rPr>
        <w:t>“Good” people follow laws, rules, and principles that come from The Good God (2</w:t>
      </w:r>
      <w:r w:rsidR="00EA0BFE">
        <w:rPr>
          <w:rFonts w:ascii="Times New Roman" w:eastAsia="Times New Roman" w:hAnsi="Times New Roman" w:cs="Times New Roman"/>
          <w:lang w:bidi="en-US"/>
        </w:rPr>
        <w:t xml:space="preserve"> </w:t>
      </w:r>
      <w:r w:rsidR="00EA0BFE" w:rsidRPr="00EA0BFE">
        <w:rPr>
          <w:rFonts w:ascii="Times New Roman" w:eastAsia="Times New Roman" w:hAnsi="Times New Roman" w:cs="Times New Roman"/>
          <w:lang w:bidi="en-US"/>
        </w:rPr>
        <w:t>Thess 2:4,1 John 3:7, 9, 11-20)</w:t>
      </w:r>
      <w:r w:rsidR="00EA0BFE">
        <w:rPr>
          <w:rFonts w:ascii="Times New Roman" w:eastAsia="Times New Roman" w:hAnsi="Times New Roman" w:cs="Times New Roman"/>
          <w:lang w:bidi="en-US"/>
        </w:rPr>
        <w:t xml:space="preserve">. (3) </w:t>
      </w:r>
      <w:r w:rsidR="00EA0BFE" w:rsidRPr="00EA0BFE">
        <w:rPr>
          <w:rFonts w:ascii="Times New Roman" w:eastAsia="Times New Roman" w:hAnsi="Times New Roman" w:cs="Times New Roman"/>
          <w:lang w:bidi="en-US"/>
        </w:rPr>
        <w:t>Good always triumphs in the end because that is God’s plan.  (Col 2:15; Heb 2:14)</w:t>
      </w:r>
      <w:r w:rsidR="00EA0BFE">
        <w:rPr>
          <w:rFonts w:ascii="Times New Roman" w:eastAsia="Times New Roman" w:hAnsi="Times New Roman" w:cs="Times New Roman"/>
          <w:lang w:bidi="en-US"/>
        </w:rPr>
        <w:t xml:space="preserve">. (4) </w:t>
      </w:r>
      <w:r w:rsidR="00EA0BFE" w:rsidRPr="00EA0BFE">
        <w:rPr>
          <w:rFonts w:ascii="Times New Roman" w:eastAsia="Times New Roman" w:hAnsi="Times New Roman" w:cs="Times New Roman"/>
          <w:lang w:bidi="en-US"/>
        </w:rPr>
        <w:t>While from our limited human perspective evil might appear to gain the upper hand for a while (John 12:31; 14:30; 16:11), wickedness will be vanquished by righteousness (Eph 1:20-22; Col 1:19-23; 1 John 3:8; Rev 12:10-12).</w:t>
      </w:r>
      <w:r w:rsidR="00EA0BFE">
        <w:rPr>
          <w:rFonts w:ascii="Times New Roman" w:eastAsia="Times New Roman" w:hAnsi="Times New Roman" w:cs="Times New Roman"/>
          <w:lang w:bidi="en-US"/>
        </w:rPr>
        <w:t xml:space="preserve"> (5) </w:t>
      </w:r>
      <w:r w:rsidR="00EA0BFE" w:rsidRPr="00EA0BFE">
        <w:rPr>
          <w:rFonts w:ascii="Times New Roman" w:eastAsia="Times New Roman" w:hAnsi="Times New Roman" w:cs="Times New Roman"/>
          <w:lang w:bidi="en-US"/>
        </w:rPr>
        <w:t>Our responsibility “do good” (Titus, 8x, Titus 3:1, 8, 14)</w:t>
      </w:r>
      <w:r w:rsidR="0084725F">
        <w:rPr>
          <w:rFonts w:ascii="Times New Roman" w:eastAsia="Times New Roman" w:hAnsi="Times New Roman" w:cs="Times New Roman"/>
          <w:lang w:bidi="en-US"/>
        </w:rPr>
        <w:t>.</w:t>
      </w:r>
    </w:p>
    <w:p w14:paraId="4082FA49" w14:textId="4E41F105" w:rsidR="000F36DD" w:rsidRDefault="00187EBC">
      <w:pPr>
        <w:rPr>
          <w:rFonts w:ascii="Times New Roman" w:eastAsia="Times New Roman" w:hAnsi="Times New Roman" w:cs="Times New Roman"/>
          <w:lang w:bidi="en-US"/>
        </w:rPr>
      </w:pPr>
      <w:r w:rsidRPr="00187EBC">
        <w:rPr>
          <w:rFonts w:ascii="Times New Roman" w:eastAsia="Times New Roman" w:hAnsi="Times New Roman" w:cs="Times New Roman"/>
          <w:b/>
          <w:bCs/>
          <w:lang w:bidi="en-US"/>
        </w:rPr>
        <w:t>Resistance</w:t>
      </w:r>
      <w:r w:rsidRPr="00187EBC">
        <w:rPr>
          <w:rFonts w:ascii="Times New Roman" w:eastAsia="Times New Roman" w:hAnsi="Times New Roman" w:cs="Times New Roman"/>
          <w:bCs/>
          <w:lang w:bidi="en-US"/>
        </w:rPr>
        <w:t xml:space="preserve"> means “active confrontation of opposing forces”</w:t>
      </w:r>
      <w:r>
        <w:rPr>
          <w:rFonts w:ascii="Times New Roman" w:eastAsia="Times New Roman" w:hAnsi="Times New Roman" w:cs="Times New Roman"/>
          <w:bCs/>
          <w:lang w:bidi="en-US"/>
        </w:rPr>
        <w:t xml:space="preserve"> (</w:t>
      </w:r>
      <w:r w:rsidRPr="00187EBC">
        <w:rPr>
          <w:rFonts w:ascii="Times New Roman" w:eastAsia="Times New Roman" w:hAnsi="Times New Roman" w:cs="Times New Roman"/>
          <w:lang w:bidi="en-US"/>
        </w:rPr>
        <w:t>James 4:7</w:t>
      </w:r>
      <w:r>
        <w:rPr>
          <w:rFonts w:ascii="Times New Roman" w:eastAsia="Times New Roman" w:hAnsi="Times New Roman" w:cs="Times New Roman"/>
          <w:lang w:bidi="en-US"/>
        </w:rPr>
        <w:t xml:space="preserve">, </w:t>
      </w:r>
      <w:r w:rsidRPr="00187EBC">
        <w:rPr>
          <w:rFonts w:ascii="Times New Roman" w:eastAsia="Times New Roman" w:hAnsi="Times New Roman" w:cs="Times New Roman"/>
          <w:lang w:bidi="en-US"/>
        </w:rPr>
        <w:t>1 Peter 5:8, 9</w:t>
      </w:r>
      <w:r>
        <w:rPr>
          <w:rFonts w:ascii="Times New Roman" w:eastAsia="Times New Roman" w:hAnsi="Times New Roman" w:cs="Times New Roman"/>
          <w:lang w:bidi="en-US"/>
        </w:rPr>
        <w:t>)</w:t>
      </w:r>
      <w:r w:rsidR="009B0BB4">
        <w:rPr>
          <w:rFonts w:ascii="Times New Roman" w:eastAsia="Times New Roman" w:hAnsi="Times New Roman" w:cs="Times New Roman"/>
          <w:lang w:bidi="en-US"/>
        </w:rPr>
        <w:t xml:space="preserve">. </w:t>
      </w:r>
      <w:r w:rsidRPr="00187EBC">
        <w:rPr>
          <w:rFonts w:ascii="Times New Roman" w:eastAsia="Times New Roman" w:hAnsi="Times New Roman" w:cs="Times New Roman"/>
          <w:b/>
          <w:bCs/>
          <w:lang w:bidi="en-US"/>
        </w:rPr>
        <w:t>Demolition</w:t>
      </w:r>
      <w:r w:rsidRPr="00187EBC">
        <w:rPr>
          <w:rFonts w:ascii="Times New Roman" w:eastAsia="Times New Roman" w:hAnsi="Times New Roman" w:cs="Times New Roman"/>
          <w:bCs/>
          <w:lang w:bidi="en-US"/>
        </w:rPr>
        <w:t xml:space="preserve"> means “knocking down barriers of evil with good”</w:t>
      </w:r>
      <w:r w:rsidR="009B0BB4">
        <w:rPr>
          <w:rFonts w:ascii="Times New Roman" w:eastAsia="Times New Roman" w:hAnsi="Times New Roman" w:cs="Times New Roman"/>
          <w:bCs/>
          <w:lang w:bidi="en-US"/>
        </w:rPr>
        <w:t xml:space="preserve"> (</w:t>
      </w:r>
      <w:r w:rsidRPr="00187EBC">
        <w:rPr>
          <w:rFonts w:ascii="Times New Roman" w:eastAsia="Times New Roman" w:hAnsi="Times New Roman" w:cs="Times New Roman"/>
          <w:lang w:bidi="en-US"/>
        </w:rPr>
        <w:t>2 Cor 10:3-5</w:t>
      </w:r>
      <w:r w:rsidR="009B0BB4">
        <w:rPr>
          <w:rFonts w:ascii="Times New Roman" w:eastAsia="Times New Roman" w:hAnsi="Times New Roman" w:cs="Times New Roman"/>
          <w:lang w:bidi="en-US"/>
        </w:rPr>
        <w:t xml:space="preserve">; </w:t>
      </w:r>
      <w:r w:rsidRPr="00187EBC">
        <w:rPr>
          <w:rFonts w:ascii="Times New Roman" w:eastAsia="Times New Roman" w:hAnsi="Times New Roman" w:cs="Times New Roman"/>
          <w:lang w:bidi="en-US"/>
        </w:rPr>
        <w:t>Eph 3:10-11</w:t>
      </w:r>
      <w:r w:rsidR="009B0BB4">
        <w:rPr>
          <w:rFonts w:ascii="Times New Roman" w:eastAsia="Times New Roman" w:hAnsi="Times New Roman" w:cs="Times New Roman"/>
          <w:lang w:bidi="en-US"/>
        </w:rPr>
        <w:t xml:space="preserve">; </w:t>
      </w:r>
      <w:r w:rsidRPr="00187EBC">
        <w:rPr>
          <w:rFonts w:ascii="Times New Roman" w:eastAsia="Times New Roman" w:hAnsi="Times New Roman" w:cs="Times New Roman"/>
          <w:lang w:bidi="en-US"/>
        </w:rPr>
        <w:t>2 Tim 2:24-2</w:t>
      </w:r>
      <w:r w:rsidR="00C47D56">
        <w:rPr>
          <w:rFonts w:ascii="Times New Roman" w:eastAsia="Times New Roman" w:hAnsi="Times New Roman" w:cs="Times New Roman"/>
          <w:lang w:bidi="en-US"/>
        </w:rPr>
        <w:t>6)</w:t>
      </w:r>
    </w:p>
    <w:p w14:paraId="634EEEE6" w14:textId="24BE1706" w:rsidR="00C47D56" w:rsidRPr="00C47D56" w:rsidRDefault="00C47D56">
      <w:pPr>
        <w:rPr>
          <w:rFonts w:ascii="Times New Roman" w:eastAsia="Times New Roman" w:hAnsi="Times New Roman" w:cs="Times New Roman"/>
          <w:lang w:bidi="en-US"/>
        </w:rPr>
      </w:pPr>
      <w:r w:rsidRPr="006074E3">
        <w:rPr>
          <w:rFonts w:ascii="Times New Roman" w:eastAsia="Times New Roman" w:hAnsi="Times New Roman" w:cs="Times New Roman"/>
          <w:u w:val="single"/>
          <w:lang w:bidi="en-US"/>
        </w:rPr>
        <w:t>God’s Story is Supernatural</w:t>
      </w:r>
      <w:r>
        <w:rPr>
          <w:rFonts w:ascii="Times New Roman" w:eastAsia="Times New Roman" w:hAnsi="Times New Roman" w:cs="Times New Roman"/>
          <w:lang w:bidi="en-US"/>
        </w:rPr>
        <w:t xml:space="preserve"> </w:t>
      </w:r>
      <w:r w:rsidRPr="00C47D56">
        <w:rPr>
          <w:rFonts w:ascii="Times New Roman" w:eastAsia="Times New Roman" w:hAnsi="Times New Roman" w:cs="Times New Roman"/>
          <w:lang w:bidi="en-US"/>
        </w:rPr>
        <w:t>God uses evil for His own purposes (Gen 45:5, 7, 8, 9; 50:20; Ps 76:10; Prov 16:4)</w:t>
      </w:r>
      <w:r w:rsidR="006074E3">
        <w:rPr>
          <w:rFonts w:ascii="Times New Roman" w:eastAsia="Times New Roman" w:hAnsi="Times New Roman" w:cs="Times New Roman"/>
          <w:lang w:bidi="en-US"/>
        </w:rPr>
        <w:t xml:space="preserve">; </w:t>
      </w:r>
      <w:r w:rsidRPr="00C47D56">
        <w:rPr>
          <w:rFonts w:ascii="Times New Roman" w:eastAsia="Times New Roman" w:hAnsi="Times New Roman" w:cs="Times New Roman"/>
          <w:lang w:bidi="en-US"/>
        </w:rPr>
        <w:t>God is not to be blamed for evil (James 1:13-14)</w:t>
      </w:r>
      <w:r w:rsidR="006074E3">
        <w:rPr>
          <w:rFonts w:ascii="Times New Roman" w:eastAsia="Times New Roman" w:hAnsi="Times New Roman" w:cs="Times New Roman"/>
          <w:lang w:bidi="en-US"/>
        </w:rPr>
        <w:t xml:space="preserve">; </w:t>
      </w:r>
      <w:r w:rsidRPr="00C47D56">
        <w:rPr>
          <w:rFonts w:ascii="Times New Roman" w:eastAsia="Times New Roman" w:hAnsi="Times New Roman" w:cs="Times New Roman"/>
          <w:lang w:bidi="en-US"/>
        </w:rPr>
        <w:t>God controls all everything (Job 1,2 ; Ps</w:t>
      </w:r>
      <w:r w:rsidR="006074E3">
        <w:rPr>
          <w:rFonts w:ascii="Times New Roman" w:eastAsia="Times New Roman" w:hAnsi="Times New Roman" w:cs="Times New Roman"/>
          <w:lang w:bidi="en-US"/>
        </w:rPr>
        <w:t xml:space="preserve"> </w:t>
      </w:r>
      <w:r w:rsidRPr="00C47D56">
        <w:rPr>
          <w:rFonts w:ascii="Times New Roman" w:eastAsia="Times New Roman" w:hAnsi="Times New Roman" w:cs="Times New Roman"/>
          <w:lang w:bidi="en-US"/>
        </w:rPr>
        <w:t>103:19; Dan 4:35)</w:t>
      </w:r>
      <w:r w:rsidR="006074E3">
        <w:rPr>
          <w:rFonts w:ascii="Times New Roman" w:eastAsia="Times New Roman" w:hAnsi="Times New Roman" w:cs="Times New Roman"/>
          <w:lang w:bidi="en-US"/>
        </w:rPr>
        <w:t xml:space="preserve">; </w:t>
      </w:r>
      <w:r w:rsidR="00152D79">
        <w:rPr>
          <w:rFonts w:ascii="Times New Roman" w:eastAsia="Times New Roman" w:hAnsi="Times New Roman" w:cs="Times New Roman"/>
          <w:lang w:bidi="en-US"/>
        </w:rPr>
        <w:t>e</w:t>
      </w:r>
      <w:r w:rsidRPr="00C47D56">
        <w:rPr>
          <w:rFonts w:ascii="Times New Roman" w:eastAsia="Times New Roman" w:hAnsi="Times New Roman" w:cs="Times New Roman"/>
          <w:lang w:bidi="en-US"/>
        </w:rPr>
        <w:t>vil is a</w:t>
      </w:r>
      <w:r w:rsidR="00152D79">
        <w:rPr>
          <w:rFonts w:ascii="Times New Roman" w:eastAsia="Times New Roman" w:hAnsi="Times New Roman" w:cs="Times New Roman"/>
          <w:lang w:bidi="en-US"/>
        </w:rPr>
        <w:t>n absence of good &amp; God</w:t>
      </w:r>
      <w:r w:rsidRPr="00C47D56">
        <w:rPr>
          <w:rFonts w:ascii="Times New Roman" w:eastAsia="Times New Roman" w:hAnsi="Times New Roman" w:cs="Times New Roman"/>
          <w:lang w:bidi="en-US"/>
        </w:rPr>
        <w:t xml:space="preserve"> (2 Thess 2:7)</w:t>
      </w:r>
      <w:r w:rsidR="006074E3">
        <w:rPr>
          <w:rFonts w:ascii="Times New Roman" w:eastAsia="Times New Roman" w:hAnsi="Times New Roman" w:cs="Times New Roman"/>
          <w:lang w:bidi="en-US"/>
        </w:rPr>
        <w:t xml:space="preserve">; </w:t>
      </w:r>
      <w:r w:rsidRPr="00C47D56">
        <w:rPr>
          <w:rFonts w:ascii="Times New Roman" w:eastAsia="Times New Roman" w:hAnsi="Times New Roman" w:cs="Times New Roman"/>
          <w:lang w:bidi="en-US"/>
        </w:rPr>
        <w:t>Unbelieving minds are “captured” (2 Co 4:4; Gal 4:8)</w:t>
      </w:r>
      <w:r w:rsidR="006074E3">
        <w:rPr>
          <w:rFonts w:ascii="Times New Roman" w:eastAsia="Times New Roman" w:hAnsi="Times New Roman" w:cs="Times New Roman"/>
          <w:lang w:bidi="en-US"/>
        </w:rPr>
        <w:t xml:space="preserve">; </w:t>
      </w:r>
      <w:r w:rsidRPr="00C47D56">
        <w:rPr>
          <w:rFonts w:ascii="Times New Roman" w:eastAsia="Times New Roman" w:hAnsi="Times New Roman" w:cs="Times New Roman"/>
          <w:lang w:bidi="en-US"/>
        </w:rPr>
        <w:t>Two kingdoms exist (Acts 26:18; Col 1:12, 13; 1 John 3:10)</w:t>
      </w:r>
      <w:r w:rsidR="00152D79">
        <w:rPr>
          <w:rFonts w:ascii="Times New Roman" w:eastAsia="Times New Roman" w:hAnsi="Times New Roman" w:cs="Times New Roman"/>
          <w:lang w:bidi="en-US"/>
        </w:rPr>
        <w:t>.</w:t>
      </w:r>
    </w:p>
    <w:sectPr w:rsidR="00C47D56" w:rsidRPr="00C47D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5E08" w14:textId="77777777" w:rsidR="0089328E" w:rsidRDefault="0089328E">
      <w:pPr>
        <w:spacing w:after="0" w:line="240" w:lineRule="auto"/>
      </w:pPr>
      <w:r>
        <w:separator/>
      </w:r>
    </w:p>
  </w:endnote>
  <w:endnote w:type="continuationSeparator" w:id="0">
    <w:p w14:paraId="1A175295" w14:textId="77777777" w:rsidR="0089328E" w:rsidRDefault="0089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C3B" w14:textId="77777777" w:rsidR="00291158" w:rsidRPr="00BB6096" w:rsidRDefault="00000000" w:rsidP="00291158">
    <w:pPr>
      <w:tabs>
        <w:tab w:val="center" w:pos="4680"/>
        <w:tab w:val="right" w:pos="9360"/>
      </w:tabs>
      <w:jc w:val="center"/>
      <w:rPr>
        <w:rFonts w:ascii="Times New Roman" w:hAnsi="Times New Roman"/>
        <w:sz w:val="16"/>
        <w:szCs w:val="16"/>
      </w:rPr>
    </w:pPr>
    <w:r w:rsidRPr="00BB6096">
      <w:rPr>
        <w:rFonts w:ascii="Times New Roman" w:hAnsi="Times New Roman"/>
        <w:sz w:val="16"/>
        <w:szCs w:val="16"/>
      </w:rPr>
      <w:t>© 199</w:t>
    </w:r>
    <w:r>
      <w:rPr>
        <w:rFonts w:ascii="Times New Roman" w:hAnsi="Times New Roman"/>
        <w:sz w:val="16"/>
        <w:szCs w:val="16"/>
      </w:rPr>
      <w:t>9</w:t>
    </w:r>
    <w:r w:rsidRPr="00BB6096">
      <w:rPr>
        <w:rFonts w:ascii="Times New Roman" w:hAnsi="Times New Roman"/>
        <w:sz w:val="16"/>
        <w:szCs w:val="16"/>
      </w:rPr>
      <w:t xml:space="preserve"> – 20</w:t>
    </w:r>
    <w:r>
      <w:rPr>
        <w:rFonts w:ascii="Times New Roman" w:hAnsi="Times New Roman"/>
        <w:sz w:val="16"/>
        <w:szCs w:val="16"/>
      </w:rPr>
      <w:t>22</w:t>
    </w:r>
    <w:r w:rsidRPr="00BB6096">
      <w:rPr>
        <w:rFonts w:ascii="Times New Roman" w:hAnsi="Times New Roman"/>
        <w:sz w:val="16"/>
        <w:szCs w:val="16"/>
      </w:rPr>
      <w:t xml:space="preserve"> Dr. Mark Eckel, President, The Comenius Institute, </w:t>
    </w:r>
    <w:r>
      <w:rPr>
        <w:rFonts w:ascii="Times New Roman" w:hAnsi="Times New Roman"/>
        <w:sz w:val="16"/>
        <w:szCs w:val="16"/>
      </w:rPr>
      <w:t>MarkEckel.com, eckel1957@gmail.com</w:t>
    </w:r>
  </w:p>
  <w:p w14:paraId="66ED3B18" w14:textId="77777777" w:rsidR="0029115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ED5B" w14:textId="77777777" w:rsidR="0089328E" w:rsidRDefault="0089328E">
      <w:pPr>
        <w:spacing w:after="0" w:line="240" w:lineRule="auto"/>
      </w:pPr>
      <w:r>
        <w:separator/>
      </w:r>
    </w:p>
  </w:footnote>
  <w:footnote w:type="continuationSeparator" w:id="0">
    <w:p w14:paraId="76C3671F" w14:textId="77777777" w:rsidR="0089328E" w:rsidRDefault="00893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2276"/>
    <w:multiLevelType w:val="hybridMultilevel"/>
    <w:tmpl w:val="9AE81D02"/>
    <w:lvl w:ilvl="0" w:tplc="82FA153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E5A7C"/>
    <w:multiLevelType w:val="hybridMultilevel"/>
    <w:tmpl w:val="2214CC94"/>
    <w:lvl w:ilvl="0" w:tplc="024A4A8A">
      <w:start w:val="1"/>
      <w:numFmt w:val="decimal"/>
      <w:lvlText w:val="%1."/>
      <w:lvlJc w:val="left"/>
      <w:pPr>
        <w:tabs>
          <w:tab w:val="num" w:pos="720"/>
        </w:tabs>
        <w:ind w:left="720" w:hanging="360"/>
      </w:pPr>
    </w:lvl>
    <w:lvl w:ilvl="1" w:tplc="05B430B6" w:tentative="1">
      <w:start w:val="1"/>
      <w:numFmt w:val="decimal"/>
      <w:lvlText w:val="%2."/>
      <w:lvlJc w:val="left"/>
      <w:pPr>
        <w:tabs>
          <w:tab w:val="num" w:pos="1440"/>
        </w:tabs>
        <w:ind w:left="1440" w:hanging="360"/>
      </w:pPr>
    </w:lvl>
    <w:lvl w:ilvl="2" w:tplc="2C70221E" w:tentative="1">
      <w:start w:val="1"/>
      <w:numFmt w:val="decimal"/>
      <w:lvlText w:val="%3."/>
      <w:lvlJc w:val="left"/>
      <w:pPr>
        <w:tabs>
          <w:tab w:val="num" w:pos="2160"/>
        </w:tabs>
        <w:ind w:left="2160" w:hanging="360"/>
      </w:pPr>
    </w:lvl>
    <w:lvl w:ilvl="3" w:tplc="1E448050" w:tentative="1">
      <w:start w:val="1"/>
      <w:numFmt w:val="decimal"/>
      <w:lvlText w:val="%4."/>
      <w:lvlJc w:val="left"/>
      <w:pPr>
        <w:tabs>
          <w:tab w:val="num" w:pos="2880"/>
        </w:tabs>
        <w:ind w:left="2880" w:hanging="360"/>
      </w:pPr>
    </w:lvl>
    <w:lvl w:ilvl="4" w:tplc="16A623C4" w:tentative="1">
      <w:start w:val="1"/>
      <w:numFmt w:val="decimal"/>
      <w:lvlText w:val="%5."/>
      <w:lvlJc w:val="left"/>
      <w:pPr>
        <w:tabs>
          <w:tab w:val="num" w:pos="3600"/>
        </w:tabs>
        <w:ind w:left="3600" w:hanging="360"/>
      </w:pPr>
    </w:lvl>
    <w:lvl w:ilvl="5" w:tplc="A3022B6A" w:tentative="1">
      <w:start w:val="1"/>
      <w:numFmt w:val="decimal"/>
      <w:lvlText w:val="%6."/>
      <w:lvlJc w:val="left"/>
      <w:pPr>
        <w:tabs>
          <w:tab w:val="num" w:pos="4320"/>
        </w:tabs>
        <w:ind w:left="4320" w:hanging="360"/>
      </w:pPr>
    </w:lvl>
    <w:lvl w:ilvl="6" w:tplc="C7D822D4" w:tentative="1">
      <w:start w:val="1"/>
      <w:numFmt w:val="decimal"/>
      <w:lvlText w:val="%7."/>
      <w:lvlJc w:val="left"/>
      <w:pPr>
        <w:tabs>
          <w:tab w:val="num" w:pos="5040"/>
        </w:tabs>
        <w:ind w:left="5040" w:hanging="360"/>
      </w:pPr>
    </w:lvl>
    <w:lvl w:ilvl="7" w:tplc="7A0E05EE" w:tentative="1">
      <w:start w:val="1"/>
      <w:numFmt w:val="decimal"/>
      <w:lvlText w:val="%8."/>
      <w:lvlJc w:val="left"/>
      <w:pPr>
        <w:tabs>
          <w:tab w:val="num" w:pos="5760"/>
        </w:tabs>
        <w:ind w:left="5760" w:hanging="360"/>
      </w:pPr>
    </w:lvl>
    <w:lvl w:ilvl="8" w:tplc="DEE0CE0C" w:tentative="1">
      <w:start w:val="1"/>
      <w:numFmt w:val="decimal"/>
      <w:lvlText w:val="%9."/>
      <w:lvlJc w:val="left"/>
      <w:pPr>
        <w:tabs>
          <w:tab w:val="num" w:pos="6480"/>
        </w:tabs>
        <w:ind w:left="6480" w:hanging="360"/>
      </w:pPr>
    </w:lvl>
  </w:abstractNum>
  <w:abstractNum w:abstractNumId="2" w15:restartNumberingAfterBreak="0">
    <w:nsid w:val="4DE8053B"/>
    <w:multiLevelType w:val="hybridMultilevel"/>
    <w:tmpl w:val="B6B0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B5FB3"/>
    <w:multiLevelType w:val="hybridMultilevel"/>
    <w:tmpl w:val="99CE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3608956">
    <w:abstractNumId w:val="1"/>
  </w:num>
  <w:num w:numId="2" w16cid:durableId="1453986373">
    <w:abstractNumId w:val="0"/>
  </w:num>
  <w:num w:numId="3" w16cid:durableId="1868370636">
    <w:abstractNumId w:val="2"/>
  </w:num>
  <w:num w:numId="4" w16cid:durableId="1143085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9"/>
    <w:rsid w:val="000F36DD"/>
    <w:rsid w:val="00152D79"/>
    <w:rsid w:val="00155876"/>
    <w:rsid w:val="00164410"/>
    <w:rsid w:val="00187EBC"/>
    <w:rsid w:val="001C3480"/>
    <w:rsid w:val="0036358D"/>
    <w:rsid w:val="00384624"/>
    <w:rsid w:val="00405ECD"/>
    <w:rsid w:val="00464B81"/>
    <w:rsid w:val="00472A51"/>
    <w:rsid w:val="004D4781"/>
    <w:rsid w:val="004D7CBA"/>
    <w:rsid w:val="00580ECD"/>
    <w:rsid w:val="006074E3"/>
    <w:rsid w:val="006553F2"/>
    <w:rsid w:val="006C2A45"/>
    <w:rsid w:val="006F39B5"/>
    <w:rsid w:val="007C0CD9"/>
    <w:rsid w:val="0084725F"/>
    <w:rsid w:val="0089328E"/>
    <w:rsid w:val="008979A2"/>
    <w:rsid w:val="00913F92"/>
    <w:rsid w:val="009B0BB4"/>
    <w:rsid w:val="00A8769A"/>
    <w:rsid w:val="00AB03FF"/>
    <w:rsid w:val="00AD6688"/>
    <w:rsid w:val="00B50752"/>
    <w:rsid w:val="00B615D4"/>
    <w:rsid w:val="00C26BBD"/>
    <w:rsid w:val="00C47D56"/>
    <w:rsid w:val="00DF5B44"/>
    <w:rsid w:val="00E25121"/>
    <w:rsid w:val="00E42151"/>
    <w:rsid w:val="00EA0BFE"/>
    <w:rsid w:val="00EE04B9"/>
    <w:rsid w:val="00F10186"/>
    <w:rsid w:val="00FE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336F"/>
  <w15:chartTrackingRefBased/>
  <w15:docId w15:val="{4DB20738-E8B2-454F-BF4B-13486FF0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4B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E0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B9"/>
  </w:style>
  <w:style w:type="paragraph" w:styleId="NormalWeb">
    <w:name w:val="Normal (Web)"/>
    <w:basedOn w:val="Normal"/>
    <w:uiPriority w:val="99"/>
    <w:semiHidden/>
    <w:unhideWhenUsed/>
    <w:rsid w:val="00464B81"/>
    <w:rPr>
      <w:rFonts w:ascii="Times New Roman" w:hAnsi="Times New Roman" w:cs="Times New Roman"/>
      <w:sz w:val="24"/>
      <w:szCs w:val="24"/>
    </w:rPr>
  </w:style>
  <w:style w:type="paragraph" w:styleId="ListParagraph">
    <w:name w:val="List Paragraph"/>
    <w:basedOn w:val="Normal"/>
    <w:uiPriority w:val="34"/>
    <w:qFormat/>
    <w:rsid w:val="00EA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41517">
      <w:bodyDiv w:val="1"/>
      <w:marLeft w:val="0"/>
      <w:marRight w:val="0"/>
      <w:marTop w:val="0"/>
      <w:marBottom w:val="0"/>
      <w:divBdr>
        <w:top w:val="none" w:sz="0" w:space="0" w:color="auto"/>
        <w:left w:val="none" w:sz="0" w:space="0" w:color="auto"/>
        <w:bottom w:val="none" w:sz="0" w:space="0" w:color="auto"/>
        <w:right w:val="none" w:sz="0" w:space="0" w:color="auto"/>
      </w:divBdr>
      <w:divsChild>
        <w:div w:id="1276256150">
          <w:marLeft w:val="806"/>
          <w:marRight w:val="0"/>
          <w:marTop w:val="0"/>
          <w:marBottom w:val="0"/>
          <w:divBdr>
            <w:top w:val="none" w:sz="0" w:space="0" w:color="auto"/>
            <w:left w:val="none" w:sz="0" w:space="0" w:color="auto"/>
            <w:bottom w:val="none" w:sz="0" w:space="0" w:color="auto"/>
            <w:right w:val="none" w:sz="0" w:space="0" w:color="auto"/>
          </w:divBdr>
        </w:div>
        <w:div w:id="1641495978">
          <w:marLeft w:val="806"/>
          <w:marRight w:val="0"/>
          <w:marTop w:val="0"/>
          <w:marBottom w:val="0"/>
          <w:divBdr>
            <w:top w:val="none" w:sz="0" w:space="0" w:color="auto"/>
            <w:left w:val="none" w:sz="0" w:space="0" w:color="auto"/>
            <w:bottom w:val="none" w:sz="0" w:space="0" w:color="auto"/>
            <w:right w:val="none" w:sz="0" w:space="0" w:color="auto"/>
          </w:divBdr>
        </w:div>
        <w:div w:id="1600527687">
          <w:marLeft w:val="806"/>
          <w:marRight w:val="0"/>
          <w:marTop w:val="0"/>
          <w:marBottom w:val="0"/>
          <w:divBdr>
            <w:top w:val="none" w:sz="0" w:space="0" w:color="auto"/>
            <w:left w:val="none" w:sz="0" w:space="0" w:color="auto"/>
            <w:bottom w:val="none" w:sz="0" w:space="0" w:color="auto"/>
            <w:right w:val="none" w:sz="0" w:space="0" w:color="auto"/>
          </w:divBdr>
        </w:div>
        <w:div w:id="335379049">
          <w:marLeft w:val="806"/>
          <w:marRight w:val="0"/>
          <w:marTop w:val="134"/>
          <w:marBottom w:val="0"/>
          <w:divBdr>
            <w:top w:val="none" w:sz="0" w:space="0" w:color="auto"/>
            <w:left w:val="none" w:sz="0" w:space="0" w:color="auto"/>
            <w:bottom w:val="none" w:sz="0" w:space="0" w:color="auto"/>
            <w:right w:val="none" w:sz="0" w:space="0" w:color="auto"/>
          </w:divBdr>
        </w:div>
        <w:div w:id="2070103373">
          <w:marLeft w:val="806"/>
          <w:marRight w:val="0"/>
          <w:marTop w:val="134"/>
          <w:marBottom w:val="0"/>
          <w:divBdr>
            <w:top w:val="none" w:sz="0" w:space="0" w:color="auto"/>
            <w:left w:val="none" w:sz="0" w:space="0" w:color="auto"/>
            <w:bottom w:val="none" w:sz="0" w:space="0" w:color="auto"/>
            <w:right w:val="none" w:sz="0" w:space="0" w:color="auto"/>
          </w:divBdr>
        </w:div>
      </w:divsChild>
    </w:div>
    <w:div w:id="1697195693">
      <w:bodyDiv w:val="1"/>
      <w:marLeft w:val="0"/>
      <w:marRight w:val="0"/>
      <w:marTop w:val="0"/>
      <w:marBottom w:val="0"/>
      <w:divBdr>
        <w:top w:val="none" w:sz="0" w:space="0" w:color="auto"/>
        <w:left w:val="none" w:sz="0" w:space="0" w:color="auto"/>
        <w:bottom w:val="none" w:sz="0" w:space="0" w:color="auto"/>
        <w:right w:val="none" w:sz="0" w:space="0" w:color="auto"/>
      </w:divBdr>
    </w:div>
    <w:div w:id="20067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35</cp:revision>
  <dcterms:created xsi:type="dcterms:W3CDTF">2022-10-27T09:15:00Z</dcterms:created>
  <dcterms:modified xsi:type="dcterms:W3CDTF">2022-10-29T11:52:00Z</dcterms:modified>
</cp:coreProperties>
</file>